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11CA5" w:rsidRPr="00552E31" w:rsidRDefault="00411CA5" w:rsidP="00411CA5">
      <w:pPr>
        <w:suppressAutoHyphens/>
        <w:ind w:right="3"/>
        <w:jc w:val="both"/>
        <w:rPr>
          <w:bCs/>
          <w:sz w:val="28"/>
        </w:rPr>
      </w:pPr>
    </w:p>
    <w:tbl>
      <w:tblPr>
        <w:tblW w:w="0" w:type="auto"/>
        <w:tblBorders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062"/>
        <w:gridCol w:w="4075"/>
      </w:tblGrid>
      <w:tr w:rsidR="00411CA5" w:rsidRPr="00B64B04" w:rsidTr="002D6E24">
        <w:tc>
          <w:tcPr>
            <w:tcW w:w="6062" w:type="dxa"/>
            <w:tcBorders>
              <w:right w:val="nil"/>
            </w:tcBorders>
          </w:tcPr>
          <w:p w:rsidR="00411CA5" w:rsidRPr="00B64B04" w:rsidRDefault="00411CA5" w:rsidP="002D6E24">
            <w:pPr>
              <w:suppressAutoHyphens/>
              <w:ind w:right="3"/>
              <w:jc w:val="both"/>
              <w:rPr>
                <w:bCs/>
                <w:szCs w:val="24"/>
              </w:rPr>
            </w:pPr>
          </w:p>
        </w:tc>
        <w:tc>
          <w:tcPr>
            <w:tcW w:w="4075" w:type="dxa"/>
            <w:tcBorders>
              <w:top w:val="nil"/>
              <w:left w:val="nil"/>
              <w:bottom w:val="nil"/>
              <w:right w:val="nil"/>
            </w:tcBorders>
          </w:tcPr>
          <w:p w:rsidR="00B64B04" w:rsidRPr="00B64B04" w:rsidRDefault="00B64B04" w:rsidP="00B64B04">
            <w:pPr>
              <w:suppressAutoHyphens/>
              <w:ind w:left="-106"/>
              <w:jc w:val="both"/>
              <w:rPr>
                <w:szCs w:val="24"/>
              </w:rPr>
            </w:pPr>
            <w:r w:rsidRPr="00B64B04">
              <w:rPr>
                <w:szCs w:val="24"/>
              </w:rPr>
              <w:t>УТВЕРЖДАЮ</w:t>
            </w:r>
          </w:p>
          <w:p w:rsidR="00B64B04" w:rsidRPr="00B64B04" w:rsidRDefault="00B64B04" w:rsidP="00B64B04">
            <w:pPr>
              <w:suppressAutoHyphens/>
              <w:ind w:left="-106"/>
              <w:jc w:val="both"/>
              <w:rPr>
                <w:szCs w:val="24"/>
              </w:rPr>
            </w:pPr>
            <w:r w:rsidRPr="00B64B04">
              <w:rPr>
                <w:szCs w:val="24"/>
              </w:rPr>
              <w:t>Директор</w:t>
            </w:r>
          </w:p>
          <w:p w:rsidR="00B64B04" w:rsidRPr="00B64B04" w:rsidRDefault="00B64B04" w:rsidP="00B64B04">
            <w:pPr>
              <w:suppressAutoHyphens/>
              <w:ind w:left="-106"/>
              <w:jc w:val="both"/>
              <w:rPr>
                <w:szCs w:val="24"/>
              </w:rPr>
            </w:pPr>
            <w:r w:rsidRPr="00B64B04">
              <w:rPr>
                <w:szCs w:val="24"/>
              </w:rPr>
              <w:t>ООО «СейлСервиСолюшенс»</w:t>
            </w:r>
          </w:p>
          <w:p w:rsidR="00B64B04" w:rsidRPr="00B64B04" w:rsidRDefault="00B64B04" w:rsidP="00B64B04">
            <w:pPr>
              <w:suppressAutoHyphens/>
              <w:ind w:left="-106"/>
              <w:jc w:val="both"/>
              <w:rPr>
                <w:szCs w:val="24"/>
              </w:rPr>
            </w:pPr>
          </w:p>
          <w:p w:rsidR="00B64B04" w:rsidRPr="00B64B04" w:rsidRDefault="00560142" w:rsidP="00B64B04">
            <w:pPr>
              <w:suppressAutoHyphens/>
              <w:ind w:left="-106"/>
              <w:jc w:val="both"/>
              <w:rPr>
                <w:szCs w:val="24"/>
              </w:rPr>
            </w:pPr>
            <w:r>
              <w:rPr>
                <w:szCs w:val="24"/>
              </w:rPr>
              <w:t>_______________ Базюк В.В.</w:t>
            </w:r>
          </w:p>
          <w:p w:rsidR="00411CA5" w:rsidRPr="00B64B04" w:rsidRDefault="00B64B04" w:rsidP="00560142">
            <w:pPr>
              <w:suppressAutoHyphens/>
              <w:ind w:left="-106" w:right="3"/>
              <w:jc w:val="both"/>
              <w:rPr>
                <w:bCs/>
                <w:szCs w:val="24"/>
                <w:lang w:val="en-US"/>
              </w:rPr>
            </w:pPr>
            <w:r w:rsidRPr="00B64B04">
              <w:rPr>
                <w:szCs w:val="24"/>
              </w:rPr>
              <w:t xml:space="preserve"> «___»_________________20</w:t>
            </w:r>
            <w:r w:rsidR="00560142">
              <w:rPr>
                <w:szCs w:val="24"/>
              </w:rPr>
              <w:t>21</w:t>
            </w:r>
          </w:p>
        </w:tc>
      </w:tr>
    </w:tbl>
    <w:p w:rsidR="00411CA5" w:rsidRPr="00B64B04" w:rsidRDefault="00411CA5" w:rsidP="00411CA5">
      <w:pPr>
        <w:suppressAutoHyphens/>
        <w:ind w:right="3"/>
        <w:jc w:val="both"/>
        <w:rPr>
          <w:bCs/>
          <w:szCs w:val="24"/>
        </w:rPr>
      </w:pPr>
    </w:p>
    <w:p w:rsidR="00411CA5" w:rsidRPr="00B64B04" w:rsidRDefault="00411CA5" w:rsidP="00411CA5">
      <w:pPr>
        <w:suppressAutoHyphens/>
        <w:ind w:right="3"/>
        <w:jc w:val="both"/>
        <w:rPr>
          <w:bCs/>
          <w:szCs w:val="24"/>
        </w:rPr>
      </w:pPr>
    </w:p>
    <w:p w:rsidR="00411CA5" w:rsidRPr="00B64B04" w:rsidRDefault="00411CA5" w:rsidP="00411CA5">
      <w:pPr>
        <w:suppressAutoHyphens/>
        <w:ind w:right="3"/>
        <w:jc w:val="both"/>
        <w:rPr>
          <w:bCs/>
          <w:szCs w:val="24"/>
          <w:lang w:val="en-US"/>
        </w:rPr>
      </w:pPr>
    </w:p>
    <w:p w:rsidR="00411CA5" w:rsidRPr="00B64B04" w:rsidRDefault="00411CA5" w:rsidP="00411CA5">
      <w:pPr>
        <w:suppressAutoHyphens/>
        <w:jc w:val="center"/>
        <w:rPr>
          <w:caps/>
          <w:szCs w:val="24"/>
        </w:rPr>
      </w:pPr>
      <w:r w:rsidRPr="00B64B04">
        <w:rPr>
          <w:caps/>
          <w:szCs w:val="24"/>
        </w:rPr>
        <w:t xml:space="preserve">периферийное оборудование для совершения операций с использованием банковских </w:t>
      </w:r>
      <w:r w:rsidR="00172168" w:rsidRPr="00B64B04">
        <w:rPr>
          <w:caps/>
          <w:szCs w:val="24"/>
        </w:rPr>
        <w:t>ПЛАТЕЖНЫХ</w:t>
      </w:r>
      <w:r w:rsidRPr="00B64B04">
        <w:rPr>
          <w:caps/>
          <w:szCs w:val="24"/>
        </w:rPr>
        <w:t xml:space="preserve"> карточек</w:t>
      </w:r>
    </w:p>
    <w:p w:rsidR="00411CA5" w:rsidRPr="00B64B04" w:rsidRDefault="00411CA5" w:rsidP="00411CA5">
      <w:pPr>
        <w:suppressAutoHyphens/>
        <w:jc w:val="center"/>
        <w:rPr>
          <w:b/>
          <w:szCs w:val="24"/>
        </w:rPr>
      </w:pPr>
    </w:p>
    <w:p w:rsidR="00F016C2" w:rsidRPr="00B64B04" w:rsidRDefault="00F016C2" w:rsidP="00F016C2">
      <w:pPr>
        <w:jc w:val="center"/>
        <w:rPr>
          <w:b/>
          <w:caps/>
          <w:szCs w:val="24"/>
        </w:rPr>
      </w:pPr>
      <w:r w:rsidRPr="00B64B04">
        <w:rPr>
          <w:b/>
          <w:caps/>
          <w:szCs w:val="24"/>
        </w:rPr>
        <w:t>программное обеспечение «</w:t>
      </w:r>
      <w:r w:rsidRPr="00B64B04">
        <w:rPr>
          <w:b/>
          <w:caps/>
          <w:szCs w:val="24"/>
          <w:lang w:val="en-US"/>
        </w:rPr>
        <w:t>GTPOS</w:t>
      </w:r>
      <w:r w:rsidRPr="00B64B04">
        <w:rPr>
          <w:b/>
          <w:caps/>
          <w:szCs w:val="24"/>
        </w:rPr>
        <w:t xml:space="preserve">» </w:t>
      </w:r>
    </w:p>
    <w:p w:rsidR="00F016C2" w:rsidRPr="00B64B04" w:rsidRDefault="00F016C2" w:rsidP="00F016C2">
      <w:pPr>
        <w:jc w:val="center"/>
        <w:rPr>
          <w:b/>
          <w:caps/>
          <w:szCs w:val="24"/>
        </w:rPr>
      </w:pPr>
      <w:r w:rsidRPr="00B64B04">
        <w:rPr>
          <w:b/>
          <w:caps/>
          <w:szCs w:val="24"/>
        </w:rPr>
        <w:t xml:space="preserve">для терминалов производства </w:t>
      </w:r>
      <w:r w:rsidRPr="00B64B04">
        <w:rPr>
          <w:b/>
          <w:caps/>
          <w:szCs w:val="24"/>
          <w:lang w:val="fr-FR"/>
        </w:rPr>
        <w:t>LANDI</w:t>
      </w:r>
      <w:r w:rsidR="00843543" w:rsidRPr="00B64B04">
        <w:rPr>
          <w:b/>
          <w:caps/>
          <w:szCs w:val="24"/>
        </w:rPr>
        <w:t xml:space="preserve"> и </w:t>
      </w:r>
      <w:r w:rsidR="00843543" w:rsidRPr="00B64B04">
        <w:rPr>
          <w:b/>
          <w:caps/>
          <w:szCs w:val="24"/>
          <w:lang w:val="en-US"/>
        </w:rPr>
        <w:t>NEXGO</w:t>
      </w:r>
    </w:p>
    <w:p w:rsidR="00F016C2" w:rsidRPr="00B64B04" w:rsidRDefault="00B242E5" w:rsidP="00F016C2">
      <w:pPr>
        <w:jc w:val="center"/>
        <w:rPr>
          <w:b/>
          <w:caps/>
          <w:szCs w:val="24"/>
          <w:lang w:val="en-US"/>
        </w:rPr>
      </w:pPr>
      <w:r w:rsidRPr="00B64B04">
        <w:rPr>
          <w:b/>
          <w:caps/>
          <w:szCs w:val="24"/>
          <w:lang w:val="en-US"/>
        </w:rPr>
        <w:t>(</w:t>
      </w:r>
      <w:r w:rsidR="00B64B04" w:rsidRPr="00312FFC">
        <w:rPr>
          <w:caps/>
          <w:szCs w:val="24"/>
          <w:lang w:val="en-US"/>
        </w:rPr>
        <w:t>SMARTVISTA FRONT END</w:t>
      </w:r>
      <w:r w:rsidR="00B64B04" w:rsidRPr="00B64B04">
        <w:rPr>
          <w:caps/>
          <w:szCs w:val="24"/>
          <w:lang w:val="en-US"/>
        </w:rPr>
        <w:t xml:space="preserve"> </w:t>
      </w:r>
      <w:r w:rsidR="00F016C2" w:rsidRPr="00B64B04">
        <w:rPr>
          <w:caps/>
          <w:szCs w:val="24"/>
        </w:rPr>
        <w:t>ОАО</w:t>
      </w:r>
      <w:r w:rsidR="00F016C2" w:rsidRPr="00B64B04">
        <w:rPr>
          <w:caps/>
          <w:szCs w:val="24"/>
          <w:lang w:val="en-US"/>
        </w:rPr>
        <w:t xml:space="preserve"> </w:t>
      </w:r>
      <w:r w:rsidR="00682E48" w:rsidRPr="00B64B04">
        <w:rPr>
          <w:caps/>
          <w:szCs w:val="24"/>
          <w:lang w:val="en-US"/>
        </w:rPr>
        <w:t>«</w:t>
      </w:r>
      <w:r w:rsidR="00F016C2" w:rsidRPr="00B64B04">
        <w:rPr>
          <w:caps/>
          <w:szCs w:val="24"/>
        </w:rPr>
        <w:t>Белгазпромбанк</w:t>
      </w:r>
      <w:r w:rsidR="00682E48" w:rsidRPr="00B64B04">
        <w:rPr>
          <w:caps/>
          <w:szCs w:val="24"/>
          <w:lang w:val="en-US"/>
        </w:rPr>
        <w:t>»</w:t>
      </w:r>
      <w:r w:rsidR="00F016C2" w:rsidRPr="00B64B04">
        <w:rPr>
          <w:b/>
          <w:caps/>
          <w:szCs w:val="24"/>
          <w:lang w:val="en-US"/>
        </w:rPr>
        <w:t>)</w:t>
      </w:r>
    </w:p>
    <w:p w:rsidR="00AE5CE0" w:rsidRPr="00846E42" w:rsidRDefault="00AE5CE0" w:rsidP="00AE5CE0">
      <w:pPr>
        <w:suppressAutoHyphens/>
        <w:jc w:val="center"/>
        <w:rPr>
          <w:b/>
          <w:szCs w:val="24"/>
          <w:lang w:val="en-US"/>
        </w:rPr>
      </w:pPr>
    </w:p>
    <w:p w:rsidR="00AE5CE0" w:rsidRPr="00846E42" w:rsidRDefault="00AE5CE0" w:rsidP="00AE5CE0">
      <w:pPr>
        <w:suppressAutoHyphens/>
        <w:jc w:val="center"/>
        <w:rPr>
          <w:b/>
          <w:szCs w:val="24"/>
          <w:lang w:val="en-US"/>
        </w:rPr>
      </w:pPr>
    </w:p>
    <w:p w:rsidR="00AE5CE0" w:rsidRPr="00846E42" w:rsidRDefault="00AE5CE0" w:rsidP="00AE5CE0">
      <w:pPr>
        <w:suppressAutoHyphens/>
        <w:jc w:val="center"/>
        <w:rPr>
          <w:b/>
          <w:szCs w:val="24"/>
          <w:lang w:val="en-US"/>
        </w:rPr>
      </w:pPr>
    </w:p>
    <w:p w:rsidR="00AE5CE0" w:rsidRPr="00884C19" w:rsidRDefault="00AE5CE0" w:rsidP="00AE5CE0">
      <w:pPr>
        <w:suppressAutoHyphens/>
        <w:jc w:val="center"/>
        <w:rPr>
          <w:b/>
          <w:szCs w:val="24"/>
        </w:rPr>
      </w:pPr>
      <w:r w:rsidRPr="00884C19">
        <w:rPr>
          <w:b/>
          <w:szCs w:val="24"/>
        </w:rPr>
        <w:t>Руководство пользователя</w:t>
      </w:r>
    </w:p>
    <w:p w:rsidR="00AE5CE0" w:rsidRPr="00884C19" w:rsidRDefault="00AE5CE0" w:rsidP="00AE5CE0">
      <w:pPr>
        <w:suppressAutoHyphens/>
        <w:jc w:val="center"/>
        <w:rPr>
          <w:b/>
          <w:szCs w:val="24"/>
        </w:rPr>
      </w:pPr>
    </w:p>
    <w:p w:rsidR="00AE5CE0" w:rsidRPr="00884C19" w:rsidRDefault="00AE5CE0" w:rsidP="00AE5CE0">
      <w:pPr>
        <w:suppressAutoHyphens/>
        <w:ind w:right="3"/>
        <w:jc w:val="center"/>
        <w:rPr>
          <w:b/>
          <w:bCs/>
          <w:caps/>
          <w:szCs w:val="24"/>
        </w:rPr>
      </w:pPr>
      <w:r w:rsidRPr="00884C19">
        <w:rPr>
          <w:b/>
          <w:bCs/>
          <w:caps/>
          <w:szCs w:val="24"/>
        </w:rPr>
        <w:t>лист утверждения</w:t>
      </w:r>
    </w:p>
    <w:p w:rsidR="00AE5CE0" w:rsidRPr="00884C19" w:rsidRDefault="00AE5CE0" w:rsidP="00AE5CE0">
      <w:pPr>
        <w:suppressAutoHyphens/>
        <w:ind w:right="3"/>
        <w:jc w:val="center"/>
        <w:rPr>
          <w:b/>
          <w:szCs w:val="24"/>
        </w:rPr>
      </w:pPr>
    </w:p>
    <w:p w:rsidR="00411CA5" w:rsidRPr="00B64B04" w:rsidRDefault="00C31C53" w:rsidP="00411CA5">
      <w:pPr>
        <w:suppressAutoHyphens/>
        <w:ind w:right="3"/>
        <w:jc w:val="center"/>
        <w:rPr>
          <w:bCs/>
          <w:szCs w:val="24"/>
        </w:rPr>
      </w:pPr>
      <w:r w:rsidRPr="00B64B04">
        <w:rPr>
          <w:szCs w:val="24"/>
        </w:rPr>
        <w:t>BY</w:t>
      </w:r>
      <w:r w:rsidR="0057743C" w:rsidRPr="00B64B04">
        <w:rPr>
          <w:szCs w:val="24"/>
        </w:rPr>
        <w:t>/112</w:t>
      </w:r>
      <w:r w:rsidRPr="00B64B04">
        <w:rPr>
          <w:szCs w:val="24"/>
        </w:rPr>
        <w:t>.HPTM.</w:t>
      </w:r>
      <w:r w:rsidR="00201582" w:rsidRPr="00B64B04">
        <w:rPr>
          <w:szCs w:val="24"/>
        </w:rPr>
        <w:t>021</w:t>
      </w:r>
      <w:r w:rsidR="006B069F" w:rsidRPr="00B64B04">
        <w:rPr>
          <w:szCs w:val="24"/>
        </w:rPr>
        <w:t>0</w:t>
      </w:r>
      <w:r w:rsidR="00DA401D" w:rsidRPr="00B64B04">
        <w:rPr>
          <w:szCs w:val="24"/>
        </w:rPr>
        <w:t>0</w:t>
      </w:r>
      <w:r w:rsidR="003A055C">
        <w:rPr>
          <w:szCs w:val="24"/>
        </w:rPr>
        <w:t>-0</w:t>
      </w:r>
      <w:r w:rsidR="00560142">
        <w:rPr>
          <w:szCs w:val="24"/>
        </w:rPr>
        <w:t>4</w:t>
      </w:r>
      <w:r w:rsidR="00201582" w:rsidRPr="00B64B04">
        <w:rPr>
          <w:szCs w:val="24"/>
        </w:rPr>
        <w:t xml:space="preserve"> 34 0</w:t>
      </w:r>
      <w:r w:rsidR="006B069F" w:rsidRPr="00B64B04">
        <w:rPr>
          <w:szCs w:val="24"/>
        </w:rPr>
        <w:t>2</w:t>
      </w:r>
      <w:r w:rsidR="00411CA5" w:rsidRPr="00B64B04">
        <w:rPr>
          <w:bCs/>
          <w:szCs w:val="24"/>
        </w:rPr>
        <w:t>-ЛУ</w:t>
      </w:r>
    </w:p>
    <w:p w:rsidR="00BE5F77" w:rsidRPr="00B64B04" w:rsidRDefault="00BE5F77" w:rsidP="00411CA5">
      <w:pPr>
        <w:suppressAutoHyphens/>
        <w:ind w:right="3"/>
        <w:jc w:val="center"/>
        <w:rPr>
          <w:bCs/>
          <w:szCs w:val="24"/>
        </w:rPr>
      </w:pPr>
    </w:p>
    <w:p w:rsidR="00411CA5" w:rsidRPr="00B64B04" w:rsidRDefault="00411CA5" w:rsidP="00411CA5">
      <w:pPr>
        <w:suppressAutoHyphens/>
        <w:ind w:right="3"/>
        <w:jc w:val="center"/>
        <w:rPr>
          <w:bCs/>
          <w:szCs w:val="24"/>
        </w:rPr>
      </w:pPr>
    </w:p>
    <w:p w:rsidR="00411CA5" w:rsidRPr="00B64B04" w:rsidRDefault="00411CA5" w:rsidP="00411CA5">
      <w:pPr>
        <w:suppressAutoHyphens/>
        <w:ind w:right="3"/>
        <w:jc w:val="both"/>
        <w:rPr>
          <w:szCs w:val="24"/>
        </w:rPr>
      </w:pPr>
    </w:p>
    <w:tbl>
      <w:tblPr>
        <w:tblW w:w="0" w:type="auto"/>
        <w:jc w:val="right"/>
        <w:tblBorders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75"/>
      </w:tblGrid>
      <w:tr w:rsidR="00411CA5" w:rsidRPr="00B64B04" w:rsidTr="002D6E24">
        <w:trPr>
          <w:trHeight w:val="1819"/>
          <w:jc w:val="right"/>
        </w:trPr>
        <w:tc>
          <w:tcPr>
            <w:tcW w:w="4075" w:type="dxa"/>
            <w:tcBorders>
              <w:top w:val="nil"/>
              <w:left w:val="nil"/>
              <w:bottom w:val="nil"/>
              <w:right w:val="nil"/>
            </w:tcBorders>
          </w:tcPr>
          <w:p w:rsidR="00411CA5" w:rsidRPr="00B64B04" w:rsidRDefault="00411CA5" w:rsidP="002D6E24">
            <w:pPr>
              <w:ind w:left="-106"/>
              <w:jc w:val="both"/>
              <w:rPr>
                <w:szCs w:val="24"/>
              </w:rPr>
            </w:pPr>
          </w:p>
          <w:p w:rsidR="000E4E0D" w:rsidRPr="00B64B04" w:rsidRDefault="000E4E0D" w:rsidP="00734CC4">
            <w:pPr>
              <w:ind w:left="-106" w:right="3"/>
              <w:jc w:val="both"/>
              <w:rPr>
                <w:bCs/>
                <w:szCs w:val="24"/>
              </w:rPr>
            </w:pPr>
          </w:p>
        </w:tc>
      </w:tr>
      <w:tr w:rsidR="00411CA5" w:rsidRPr="00B64B04" w:rsidTr="002D6E24">
        <w:trPr>
          <w:jc w:val="right"/>
        </w:trPr>
        <w:tc>
          <w:tcPr>
            <w:tcW w:w="4075" w:type="dxa"/>
            <w:tcBorders>
              <w:top w:val="nil"/>
              <w:left w:val="nil"/>
              <w:bottom w:val="nil"/>
              <w:right w:val="nil"/>
            </w:tcBorders>
          </w:tcPr>
          <w:p w:rsidR="00411CA5" w:rsidRPr="00B64B04" w:rsidRDefault="00560142" w:rsidP="002D6E24">
            <w:pPr>
              <w:ind w:left="-106"/>
              <w:jc w:val="both"/>
              <w:rPr>
                <w:szCs w:val="24"/>
              </w:rPr>
            </w:pPr>
            <w:r>
              <w:rPr>
                <w:szCs w:val="24"/>
              </w:rPr>
              <w:t>Заместитель директора</w:t>
            </w:r>
          </w:p>
          <w:p w:rsidR="000E4E0D" w:rsidRPr="00B64B04" w:rsidRDefault="000E4E0D" w:rsidP="002D6E24">
            <w:pPr>
              <w:ind w:left="-106"/>
              <w:jc w:val="both"/>
              <w:rPr>
                <w:szCs w:val="24"/>
              </w:rPr>
            </w:pPr>
          </w:p>
          <w:p w:rsidR="00411CA5" w:rsidRPr="00B64B04" w:rsidRDefault="00411CA5" w:rsidP="002D6E24">
            <w:pPr>
              <w:ind w:left="-106"/>
              <w:jc w:val="both"/>
              <w:rPr>
                <w:szCs w:val="24"/>
              </w:rPr>
            </w:pPr>
            <w:r w:rsidRPr="00B64B04">
              <w:rPr>
                <w:szCs w:val="24"/>
              </w:rPr>
              <w:t>_________________ А.Г. Васильков</w:t>
            </w:r>
          </w:p>
          <w:p w:rsidR="000E4E0D" w:rsidRPr="00B64B04" w:rsidRDefault="000E4E0D" w:rsidP="00387FB3">
            <w:pPr>
              <w:ind w:left="-106"/>
              <w:jc w:val="both"/>
              <w:rPr>
                <w:szCs w:val="24"/>
              </w:rPr>
            </w:pPr>
          </w:p>
          <w:p w:rsidR="00411CA5" w:rsidRPr="00846E42" w:rsidRDefault="00560142" w:rsidP="00387FB3">
            <w:pPr>
              <w:ind w:left="-106"/>
              <w:jc w:val="both"/>
              <w:rPr>
                <w:szCs w:val="24"/>
              </w:rPr>
            </w:pPr>
            <w:r>
              <w:rPr>
                <w:szCs w:val="24"/>
              </w:rPr>
              <w:t>«___»_________________2021</w:t>
            </w:r>
          </w:p>
          <w:p w:rsidR="000E4E0D" w:rsidRPr="00B64B04" w:rsidRDefault="000E4E0D" w:rsidP="000E4E0D">
            <w:pPr>
              <w:ind w:left="-106"/>
              <w:jc w:val="both"/>
              <w:rPr>
                <w:szCs w:val="24"/>
              </w:rPr>
            </w:pPr>
          </w:p>
          <w:p w:rsidR="000E4E0D" w:rsidRPr="00B64B04" w:rsidRDefault="00560142" w:rsidP="000E4E0D">
            <w:pPr>
              <w:ind w:left="-106"/>
              <w:jc w:val="both"/>
              <w:rPr>
                <w:szCs w:val="24"/>
              </w:rPr>
            </w:pPr>
            <w:r>
              <w:rPr>
                <w:szCs w:val="24"/>
              </w:rPr>
              <w:t>Начальник управления</w:t>
            </w:r>
          </w:p>
          <w:p w:rsidR="000E4E0D" w:rsidRPr="00B64B04" w:rsidRDefault="000E4E0D" w:rsidP="000E4E0D">
            <w:pPr>
              <w:ind w:left="-106"/>
              <w:jc w:val="both"/>
              <w:rPr>
                <w:szCs w:val="24"/>
              </w:rPr>
            </w:pPr>
          </w:p>
          <w:p w:rsidR="000E4E0D" w:rsidRPr="00B64B04" w:rsidRDefault="000E4E0D" w:rsidP="000E4E0D">
            <w:pPr>
              <w:ind w:left="-106"/>
              <w:jc w:val="both"/>
              <w:rPr>
                <w:szCs w:val="24"/>
              </w:rPr>
            </w:pPr>
            <w:r w:rsidRPr="00B64B04">
              <w:rPr>
                <w:szCs w:val="24"/>
              </w:rPr>
              <w:t>_________________ С.А. Адаменко</w:t>
            </w:r>
          </w:p>
          <w:p w:rsidR="000E4E0D" w:rsidRPr="00B64B04" w:rsidRDefault="000E4E0D" w:rsidP="000E4E0D">
            <w:pPr>
              <w:ind w:left="-106"/>
              <w:jc w:val="both"/>
              <w:rPr>
                <w:szCs w:val="24"/>
              </w:rPr>
            </w:pPr>
          </w:p>
          <w:p w:rsidR="000E4E0D" w:rsidRPr="00846E42" w:rsidRDefault="00560142" w:rsidP="00B64B04">
            <w:pPr>
              <w:ind w:left="-106"/>
              <w:jc w:val="both"/>
              <w:rPr>
                <w:szCs w:val="24"/>
              </w:rPr>
            </w:pPr>
            <w:r>
              <w:rPr>
                <w:szCs w:val="24"/>
              </w:rPr>
              <w:t>«___»_________________2021</w:t>
            </w:r>
          </w:p>
        </w:tc>
      </w:tr>
    </w:tbl>
    <w:p w:rsidR="00411CA5" w:rsidRPr="00B64B04" w:rsidRDefault="00411CA5" w:rsidP="00411CA5">
      <w:pPr>
        <w:suppressAutoHyphens/>
        <w:ind w:right="3"/>
        <w:jc w:val="center"/>
        <w:rPr>
          <w:szCs w:val="24"/>
        </w:rPr>
      </w:pPr>
    </w:p>
    <w:p w:rsidR="00411CA5" w:rsidRPr="00B64B04" w:rsidRDefault="00411CA5" w:rsidP="00411CA5">
      <w:pPr>
        <w:suppressAutoHyphens/>
        <w:ind w:right="3"/>
        <w:jc w:val="center"/>
        <w:rPr>
          <w:szCs w:val="24"/>
        </w:rPr>
      </w:pPr>
    </w:p>
    <w:p w:rsidR="00411CA5" w:rsidRDefault="00411CA5" w:rsidP="00411CA5">
      <w:pPr>
        <w:suppressAutoHyphens/>
        <w:ind w:right="3"/>
        <w:jc w:val="center"/>
        <w:rPr>
          <w:szCs w:val="24"/>
        </w:rPr>
      </w:pPr>
    </w:p>
    <w:p w:rsidR="00AE5CE0" w:rsidRPr="00B64B04" w:rsidRDefault="00AE5CE0" w:rsidP="00411CA5">
      <w:pPr>
        <w:suppressAutoHyphens/>
        <w:ind w:right="3"/>
        <w:jc w:val="center"/>
        <w:rPr>
          <w:szCs w:val="24"/>
        </w:rPr>
      </w:pPr>
    </w:p>
    <w:p w:rsidR="00756F96" w:rsidRPr="00846E42" w:rsidRDefault="00560142" w:rsidP="008B5EE6">
      <w:pPr>
        <w:ind w:right="3"/>
        <w:jc w:val="center"/>
        <w:rPr>
          <w:szCs w:val="24"/>
        </w:rPr>
        <w:sectPr w:rsidR="00756F96" w:rsidRPr="00846E42" w:rsidSect="00756F96">
          <w:headerReference w:type="default" r:id="rId8"/>
          <w:footerReference w:type="default" r:id="rId9"/>
          <w:pgSz w:w="11906" w:h="16838" w:code="9"/>
          <w:pgMar w:top="1418" w:right="567" w:bottom="851" w:left="1134" w:header="709" w:footer="709" w:gutter="0"/>
          <w:cols w:space="708"/>
          <w:docGrid w:linePitch="360"/>
        </w:sectPr>
      </w:pPr>
      <w:r>
        <w:rPr>
          <w:szCs w:val="24"/>
        </w:rPr>
        <w:t>2021</w:t>
      </w:r>
    </w:p>
    <w:p w:rsidR="00013F74" w:rsidRPr="00B64B04" w:rsidRDefault="00013F74">
      <w:pPr>
        <w:ind w:right="3"/>
        <w:rPr>
          <w:bCs/>
          <w:szCs w:val="24"/>
        </w:rPr>
      </w:pPr>
      <w:r w:rsidRPr="00B64B04">
        <w:rPr>
          <w:bCs/>
          <w:szCs w:val="24"/>
        </w:rPr>
        <w:lastRenderedPageBreak/>
        <w:t>Утвержден</w:t>
      </w:r>
    </w:p>
    <w:p w:rsidR="001B6EA9" w:rsidRPr="00B64B04" w:rsidRDefault="00D4011E" w:rsidP="001B6EA9">
      <w:pPr>
        <w:ind w:right="3"/>
        <w:rPr>
          <w:szCs w:val="24"/>
        </w:rPr>
      </w:pPr>
      <w:r w:rsidRPr="00B64B04">
        <w:rPr>
          <w:bCs/>
          <w:szCs w:val="24"/>
          <w:lang w:val="en-US"/>
        </w:rPr>
        <w:t>BY</w:t>
      </w:r>
      <w:r w:rsidR="000A1188" w:rsidRPr="00B64B04">
        <w:rPr>
          <w:bCs/>
          <w:szCs w:val="24"/>
        </w:rPr>
        <w:t>/112</w:t>
      </w:r>
      <w:r w:rsidRPr="00B64B04">
        <w:rPr>
          <w:bCs/>
          <w:szCs w:val="24"/>
        </w:rPr>
        <w:t>.</w:t>
      </w:r>
      <w:r w:rsidRPr="00B64B04">
        <w:rPr>
          <w:bCs/>
          <w:szCs w:val="24"/>
          <w:lang w:val="en-US"/>
        </w:rPr>
        <w:t>HPTM</w:t>
      </w:r>
      <w:r w:rsidRPr="00B64B04">
        <w:rPr>
          <w:bCs/>
          <w:szCs w:val="24"/>
        </w:rPr>
        <w:t>.</w:t>
      </w:r>
      <w:r w:rsidR="00910EC8" w:rsidRPr="00B64B04">
        <w:rPr>
          <w:szCs w:val="24"/>
        </w:rPr>
        <w:t>021</w:t>
      </w:r>
      <w:r w:rsidR="006B069F" w:rsidRPr="00B64B04">
        <w:rPr>
          <w:szCs w:val="24"/>
        </w:rPr>
        <w:t>0</w:t>
      </w:r>
      <w:r w:rsidR="00DA401D" w:rsidRPr="00B64B04">
        <w:rPr>
          <w:szCs w:val="24"/>
        </w:rPr>
        <w:t>0</w:t>
      </w:r>
      <w:r w:rsidR="003A055C">
        <w:rPr>
          <w:szCs w:val="24"/>
        </w:rPr>
        <w:t>-0</w:t>
      </w:r>
      <w:r w:rsidR="00560142">
        <w:rPr>
          <w:szCs w:val="24"/>
        </w:rPr>
        <w:t>4</w:t>
      </w:r>
      <w:r w:rsidR="00910EC8" w:rsidRPr="00B64B04">
        <w:rPr>
          <w:szCs w:val="24"/>
        </w:rPr>
        <w:t xml:space="preserve"> 34 0</w:t>
      </w:r>
      <w:r w:rsidR="006B069F" w:rsidRPr="00B64B04">
        <w:rPr>
          <w:szCs w:val="24"/>
        </w:rPr>
        <w:t>2</w:t>
      </w:r>
      <w:r w:rsidR="00C31630" w:rsidRPr="00B64B04">
        <w:rPr>
          <w:bCs/>
          <w:szCs w:val="24"/>
        </w:rPr>
        <w:t>-ЛУ</w:t>
      </w:r>
    </w:p>
    <w:p w:rsidR="008208F2" w:rsidRPr="00B64B04" w:rsidRDefault="008208F2">
      <w:pPr>
        <w:ind w:right="3"/>
        <w:rPr>
          <w:bCs/>
          <w:szCs w:val="24"/>
        </w:rPr>
      </w:pPr>
    </w:p>
    <w:p w:rsidR="00013F74" w:rsidRPr="00B64B04" w:rsidRDefault="00013F74">
      <w:pPr>
        <w:ind w:right="3"/>
        <w:rPr>
          <w:bCs/>
          <w:szCs w:val="24"/>
        </w:rPr>
      </w:pPr>
    </w:p>
    <w:p w:rsidR="004B5406" w:rsidRPr="00B64B04" w:rsidRDefault="004B5406">
      <w:pPr>
        <w:ind w:right="3"/>
        <w:rPr>
          <w:bCs/>
          <w:szCs w:val="24"/>
        </w:rPr>
      </w:pPr>
    </w:p>
    <w:p w:rsidR="00013F74" w:rsidRPr="00B64B04" w:rsidRDefault="00013F74">
      <w:pPr>
        <w:ind w:right="3"/>
        <w:rPr>
          <w:bCs/>
          <w:szCs w:val="24"/>
        </w:rPr>
      </w:pPr>
    </w:p>
    <w:p w:rsidR="00B64B04" w:rsidRPr="00B64B04" w:rsidRDefault="00B64B04">
      <w:pPr>
        <w:ind w:right="3"/>
        <w:rPr>
          <w:bCs/>
          <w:szCs w:val="24"/>
        </w:rPr>
      </w:pPr>
    </w:p>
    <w:p w:rsidR="00B64B04" w:rsidRDefault="00B64B04">
      <w:pPr>
        <w:ind w:right="3"/>
        <w:rPr>
          <w:bCs/>
          <w:szCs w:val="24"/>
        </w:rPr>
      </w:pPr>
    </w:p>
    <w:p w:rsidR="00AE5CE0" w:rsidRPr="00B64B04" w:rsidRDefault="00AE5CE0">
      <w:pPr>
        <w:ind w:right="3"/>
        <w:rPr>
          <w:bCs/>
          <w:szCs w:val="24"/>
        </w:rPr>
      </w:pPr>
    </w:p>
    <w:p w:rsidR="00B64B04" w:rsidRPr="00B64B04" w:rsidRDefault="00B64B04">
      <w:pPr>
        <w:ind w:right="3"/>
        <w:rPr>
          <w:bCs/>
          <w:szCs w:val="24"/>
        </w:rPr>
      </w:pPr>
    </w:p>
    <w:p w:rsidR="00F01539" w:rsidRPr="00B64B04" w:rsidRDefault="00F01539" w:rsidP="00F01539">
      <w:pPr>
        <w:jc w:val="center"/>
        <w:rPr>
          <w:caps/>
          <w:szCs w:val="24"/>
        </w:rPr>
      </w:pPr>
      <w:r w:rsidRPr="00B64B04">
        <w:rPr>
          <w:caps/>
          <w:szCs w:val="24"/>
        </w:rPr>
        <w:t xml:space="preserve">периферийное оборудование для совершения операций с использованием банковских </w:t>
      </w:r>
      <w:r w:rsidR="00172168" w:rsidRPr="00B64B04">
        <w:rPr>
          <w:caps/>
          <w:szCs w:val="24"/>
        </w:rPr>
        <w:t>Платежных</w:t>
      </w:r>
      <w:r w:rsidRPr="00B64B04">
        <w:rPr>
          <w:caps/>
          <w:szCs w:val="24"/>
        </w:rPr>
        <w:t xml:space="preserve"> карточек</w:t>
      </w:r>
    </w:p>
    <w:p w:rsidR="00F01539" w:rsidRPr="00B64B04" w:rsidRDefault="00F01539" w:rsidP="00F01539">
      <w:pPr>
        <w:jc w:val="center"/>
        <w:rPr>
          <w:b/>
          <w:szCs w:val="24"/>
        </w:rPr>
      </w:pPr>
    </w:p>
    <w:p w:rsidR="00F01539" w:rsidRPr="00B64B04" w:rsidRDefault="00F01539" w:rsidP="00F01539">
      <w:pPr>
        <w:jc w:val="center"/>
        <w:rPr>
          <w:b/>
          <w:caps/>
          <w:szCs w:val="24"/>
        </w:rPr>
      </w:pPr>
      <w:r w:rsidRPr="00B64B04">
        <w:rPr>
          <w:b/>
          <w:caps/>
          <w:szCs w:val="24"/>
        </w:rPr>
        <w:t>программное обеспечение «</w:t>
      </w:r>
      <w:r w:rsidR="003B2D9C" w:rsidRPr="00B64B04">
        <w:rPr>
          <w:b/>
          <w:caps/>
          <w:szCs w:val="24"/>
          <w:lang w:val="en-US"/>
        </w:rPr>
        <w:t>GTPOS</w:t>
      </w:r>
      <w:r w:rsidRPr="00B64B04">
        <w:rPr>
          <w:b/>
          <w:caps/>
          <w:szCs w:val="24"/>
        </w:rPr>
        <w:t xml:space="preserve">» </w:t>
      </w:r>
    </w:p>
    <w:p w:rsidR="00F01539" w:rsidRPr="00B64B04" w:rsidRDefault="00F01539" w:rsidP="00F01539">
      <w:pPr>
        <w:jc w:val="center"/>
        <w:rPr>
          <w:b/>
          <w:caps/>
          <w:szCs w:val="24"/>
        </w:rPr>
      </w:pPr>
      <w:r w:rsidRPr="00B64B04">
        <w:rPr>
          <w:b/>
          <w:caps/>
          <w:szCs w:val="24"/>
        </w:rPr>
        <w:t xml:space="preserve">для терминалов производства </w:t>
      </w:r>
      <w:r w:rsidR="006D7E76" w:rsidRPr="00B64B04">
        <w:rPr>
          <w:b/>
          <w:caps/>
          <w:szCs w:val="24"/>
          <w:lang w:val="fr-FR"/>
        </w:rPr>
        <w:t>LANDI</w:t>
      </w:r>
      <w:r w:rsidR="00843543" w:rsidRPr="00B64B04">
        <w:rPr>
          <w:b/>
          <w:caps/>
          <w:szCs w:val="24"/>
          <w:lang w:val="fr-FR"/>
        </w:rPr>
        <w:t xml:space="preserve"> </w:t>
      </w:r>
      <w:r w:rsidR="00843543" w:rsidRPr="00B64B04">
        <w:rPr>
          <w:b/>
          <w:caps/>
          <w:szCs w:val="24"/>
        </w:rPr>
        <w:t xml:space="preserve">и </w:t>
      </w:r>
      <w:r w:rsidR="00843543" w:rsidRPr="00B64B04">
        <w:rPr>
          <w:b/>
          <w:caps/>
          <w:szCs w:val="24"/>
          <w:lang w:val="en-US"/>
        </w:rPr>
        <w:t>NEXGO</w:t>
      </w:r>
    </w:p>
    <w:p w:rsidR="00F01539" w:rsidRPr="00AE5CE0" w:rsidRDefault="00B242E5" w:rsidP="00F01539">
      <w:pPr>
        <w:jc w:val="center"/>
        <w:rPr>
          <w:b/>
          <w:caps/>
          <w:szCs w:val="24"/>
          <w:lang w:val="en-US"/>
        </w:rPr>
      </w:pPr>
      <w:r w:rsidRPr="00AE5CE0">
        <w:rPr>
          <w:b/>
          <w:caps/>
          <w:szCs w:val="24"/>
          <w:lang w:val="en-US"/>
        </w:rPr>
        <w:t>(</w:t>
      </w:r>
      <w:r w:rsidR="00AE5CE0" w:rsidRPr="00312FFC">
        <w:rPr>
          <w:caps/>
          <w:szCs w:val="24"/>
          <w:lang w:val="en-US"/>
        </w:rPr>
        <w:t>SMARTVISTA FRONT END</w:t>
      </w:r>
      <w:r w:rsidR="00AE5CE0" w:rsidRPr="00B64B04">
        <w:rPr>
          <w:caps/>
          <w:szCs w:val="24"/>
          <w:lang w:val="en-US"/>
        </w:rPr>
        <w:t xml:space="preserve"> </w:t>
      </w:r>
      <w:r w:rsidRPr="00AE5CE0">
        <w:rPr>
          <w:caps/>
          <w:szCs w:val="24"/>
        </w:rPr>
        <w:t>ОАО</w:t>
      </w:r>
      <w:r w:rsidRPr="00AE5CE0">
        <w:rPr>
          <w:caps/>
          <w:szCs w:val="24"/>
          <w:lang w:val="en-US"/>
        </w:rPr>
        <w:t xml:space="preserve"> «</w:t>
      </w:r>
      <w:r w:rsidRPr="00AE5CE0">
        <w:rPr>
          <w:caps/>
          <w:szCs w:val="24"/>
        </w:rPr>
        <w:t>Белгазпромбанк</w:t>
      </w:r>
      <w:r w:rsidRPr="00AE5CE0">
        <w:rPr>
          <w:caps/>
          <w:szCs w:val="24"/>
          <w:lang w:val="en-US"/>
        </w:rPr>
        <w:t>»)</w:t>
      </w:r>
    </w:p>
    <w:p w:rsidR="00AE5CE0" w:rsidRPr="00846E42" w:rsidRDefault="00AE5CE0" w:rsidP="00AE5CE0">
      <w:pPr>
        <w:jc w:val="center"/>
        <w:rPr>
          <w:b/>
          <w:szCs w:val="24"/>
          <w:lang w:val="en-US"/>
        </w:rPr>
      </w:pPr>
    </w:p>
    <w:p w:rsidR="00AE5CE0" w:rsidRPr="00846E42" w:rsidRDefault="00AE5CE0" w:rsidP="00AE5CE0">
      <w:pPr>
        <w:jc w:val="center"/>
        <w:rPr>
          <w:b/>
          <w:szCs w:val="24"/>
          <w:lang w:val="en-US"/>
        </w:rPr>
      </w:pPr>
    </w:p>
    <w:p w:rsidR="00AE5CE0" w:rsidRPr="00846E42" w:rsidRDefault="00AE5CE0" w:rsidP="00AE5CE0">
      <w:pPr>
        <w:jc w:val="center"/>
        <w:rPr>
          <w:b/>
          <w:szCs w:val="24"/>
          <w:lang w:val="en-US"/>
        </w:rPr>
      </w:pPr>
    </w:p>
    <w:p w:rsidR="00AE5CE0" w:rsidRPr="00884C19" w:rsidRDefault="00AE5CE0" w:rsidP="00AE5CE0">
      <w:pPr>
        <w:jc w:val="center"/>
        <w:rPr>
          <w:b/>
          <w:szCs w:val="24"/>
        </w:rPr>
      </w:pPr>
      <w:r w:rsidRPr="00884C19">
        <w:rPr>
          <w:b/>
          <w:szCs w:val="24"/>
        </w:rPr>
        <w:t>Руководство пользователя</w:t>
      </w:r>
    </w:p>
    <w:p w:rsidR="00F01539" w:rsidRPr="00B64B04" w:rsidRDefault="00F01539" w:rsidP="00F01539">
      <w:pPr>
        <w:jc w:val="center"/>
        <w:rPr>
          <w:b/>
          <w:szCs w:val="24"/>
        </w:rPr>
      </w:pPr>
    </w:p>
    <w:p w:rsidR="00AE5CE0" w:rsidRPr="00B64B04" w:rsidRDefault="00AE5CE0" w:rsidP="00F01539">
      <w:pPr>
        <w:ind w:right="3"/>
        <w:jc w:val="center"/>
        <w:rPr>
          <w:b/>
          <w:szCs w:val="24"/>
        </w:rPr>
      </w:pPr>
    </w:p>
    <w:p w:rsidR="008208F2" w:rsidRPr="00B64B04" w:rsidRDefault="00D4011E" w:rsidP="008208F2">
      <w:pPr>
        <w:ind w:right="3"/>
        <w:jc w:val="center"/>
        <w:rPr>
          <w:bCs/>
          <w:szCs w:val="24"/>
        </w:rPr>
      </w:pPr>
      <w:r w:rsidRPr="00B64B04">
        <w:rPr>
          <w:bCs/>
          <w:szCs w:val="24"/>
          <w:lang w:val="en-US"/>
        </w:rPr>
        <w:t>BY</w:t>
      </w:r>
      <w:r w:rsidR="005775DD" w:rsidRPr="00B64B04">
        <w:rPr>
          <w:bCs/>
          <w:szCs w:val="24"/>
        </w:rPr>
        <w:t>/112</w:t>
      </w:r>
      <w:r w:rsidRPr="00B64B04">
        <w:rPr>
          <w:bCs/>
          <w:szCs w:val="24"/>
        </w:rPr>
        <w:t>.</w:t>
      </w:r>
      <w:r w:rsidRPr="00B64B04">
        <w:rPr>
          <w:bCs/>
          <w:szCs w:val="24"/>
          <w:lang w:val="en-US"/>
        </w:rPr>
        <w:t>HPTM</w:t>
      </w:r>
      <w:r w:rsidRPr="00B64B04">
        <w:rPr>
          <w:bCs/>
          <w:szCs w:val="24"/>
        </w:rPr>
        <w:t>.</w:t>
      </w:r>
      <w:r w:rsidR="00910EC8" w:rsidRPr="00B64B04">
        <w:rPr>
          <w:szCs w:val="24"/>
        </w:rPr>
        <w:t>021</w:t>
      </w:r>
      <w:r w:rsidR="006B069F" w:rsidRPr="00B64B04">
        <w:rPr>
          <w:szCs w:val="24"/>
        </w:rPr>
        <w:t>0</w:t>
      </w:r>
      <w:r w:rsidR="00DA401D" w:rsidRPr="00B64B04">
        <w:rPr>
          <w:szCs w:val="24"/>
        </w:rPr>
        <w:t>0</w:t>
      </w:r>
      <w:r w:rsidR="003A055C">
        <w:rPr>
          <w:szCs w:val="24"/>
        </w:rPr>
        <w:t>-0</w:t>
      </w:r>
      <w:r w:rsidR="00560142">
        <w:rPr>
          <w:szCs w:val="24"/>
        </w:rPr>
        <w:t>4</w:t>
      </w:r>
      <w:r w:rsidR="00910EC8" w:rsidRPr="00B64B04">
        <w:rPr>
          <w:szCs w:val="24"/>
        </w:rPr>
        <w:t xml:space="preserve"> 34 0</w:t>
      </w:r>
      <w:r w:rsidR="006B069F" w:rsidRPr="00B64B04">
        <w:rPr>
          <w:szCs w:val="24"/>
        </w:rPr>
        <w:t>2</w:t>
      </w:r>
    </w:p>
    <w:p w:rsidR="00F01539" w:rsidRPr="00B64B04" w:rsidRDefault="00F01539" w:rsidP="00F01539">
      <w:pPr>
        <w:ind w:right="3"/>
        <w:jc w:val="center"/>
        <w:rPr>
          <w:bCs/>
          <w:szCs w:val="24"/>
        </w:rPr>
      </w:pPr>
      <w:r w:rsidRPr="00B64B04">
        <w:rPr>
          <w:bCs/>
          <w:szCs w:val="24"/>
        </w:rPr>
        <w:t>(на машинном носителе)</w:t>
      </w:r>
    </w:p>
    <w:p w:rsidR="00013F74" w:rsidRPr="00B64B04" w:rsidRDefault="00013F74">
      <w:pPr>
        <w:ind w:right="3"/>
        <w:jc w:val="center"/>
        <w:rPr>
          <w:bCs/>
          <w:szCs w:val="24"/>
        </w:rPr>
      </w:pPr>
    </w:p>
    <w:p w:rsidR="00013F74" w:rsidRPr="00B64B04" w:rsidRDefault="00013F74">
      <w:pPr>
        <w:ind w:right="3"/>
        <w:jc w:val="center"/>
        <w:rPr>
          <w:bCs/>
          <w:szCs w:val="24"/>
        </w:rPr>
      </w:pPr>
      <w:r w:rsidRPr="00B64B04">
        <w:rPr>
          <w:bCs/>
          <w:szCs w:val="24"/>
        </w:rPr>
        <w:t xml:space="preserve">Листов </w:t>
      </w:r>
      <w:r w:rsidR="003B005D">
        <w:rPr>
          <w:bCs/>
          <w:szCs w:val="24"/>
        </w:rPr>
        <w:t>40</w:t>
      </w:r>
    </w:p>
    <w:p w:rsidR="00013F74" w:rsidRPr="00B64B04" w:rsidRDefault="00013F74" w:rsidP="00411CA5">
      <w:pPr>
        <w:ind w:right="3"/>
        <w:jc w:val="center"/>
        <w:rPr>
          <w:szCs w:val="24"/>
        </w:rPr>
      </w:pPr>
    </w:p>
    <w:p w:rsidR="00013F74" w:rsidRPr="00B64B04" w:rsidRDefault="00013F74" w:rsidP="00411CA5">
      <w:pPr>
        <w:ind w:right="3"/>
        <w:jc w:val="center"/>
        <w:rPr>
          <w:szCs w:val="24"/>
        </w:rPr>
      </w:pPr>
    </w:p>
    <w:p w:rsidR="00013F74" w:rsidRPr="00B64B04" w:rsidRDefault="00013F74" w:rsidP="00411CA5">
      <w:pPr>
        <w:ind w:right="3"/>
        <w:jc w:val="center"/>
        <w:rPr>
          <w:szCs w:val="24"/>
        </w:rPr>
      </w:pPr>
    </w:p>
    <w:p w:rsidR="00013F74" w:rsidRPr="00B64B04" w:rsidRDefault="00013F74" w:rsidP="00411CA5">
      <w:pPr>
        <w:ind w:right="3"/>
        <w:jc w:val="center"/>
        <w:rPr>
          <w:szCs w:val="24"/>
        </w:rPr>
      </w:pPr>
    </w:p>
    <w:p w:rsidR="00013F74" w:rsidRPr="00B64B04" w:rsidRDefault="00013F74" w:rsidP="00411CA5">
      <w:pPr>
        <w:ind w:right="3"/>
        <w:jc w:val="center"/>
        <w:rPr>
          <w:szCs w:val="24"/>
        </w:rPr>
      </w:pPr>
    </w:p>
    <w:p w:rsidR="00013F74" w:rsidRPr="00B64B04" w:rsidRDefault="00013F74" w:rsidP="00411CA5">
      <w:pPr>
        <w:ind w:right="3"/>
        <w:jc w:val="center"/>
        <w:rPr>
          <w:szCs w:val="24"/>
        </w:rPr>
      </w:pPr>
    </w:p>
    <w:p w:rsidR="00013F74" w:rsidRPr="00B64B04" w:rsidRDefault="00013F74" w:rsidP="00411CA5">
      <w:pPr>
        <w:ind w:right="3"/>
        <w:jc w:val="center"/>
        <w:rPr>
          <w:szCs w:val="24"/>
        </w:rPr>
      </w:pPr>
    </w:p>
    <w:p w:rsidR="00013F74" w:rsidRPr="00B64B04" w:rsidRDefault="00013F74" w:rsidP="00411CA5">
      <w:pPr>
        <w:ind w:right="3"/>
        <w:jc w:val="center"/>
        <w:rPr>
          <w:szCs w:val="24"/>
        </w:rPr>
      </w:pPr>
    </w:p>
    <w:p w:rsidR="004B5406" w:rsidRPr="00B64B04" w:rsidRDefault="004B5406" w:rsidP="00411CA5">
      <w:pPr>
        <w:ind w:right="3"/>
        <w:jc w:val="center"/>
        <w:rPr>
          <w:szCs w:val="24"/>
        </w:rPr>
      </w:pPr>
    </w:p>
    <w:p w:rsidR="004B5406" w:rsidRPr="00B64B04" w:rsidRDefault="004B5406" w:rsidP="00411CA5">
      <w:pPr>
        <w:ind w:right="3"/>
        <w:jc w:val="center"/>
        <w:rPr>
          <w:szCs w:val="24"/>
        </w:rPr>
      </w:pPr>
    </w:p>
    <w:p w:rsidR="00013F74" w:rsidRPr="00B64B04" w:rsidRDefault="00013F74" w:rsidP="00411CA5">
      <w:pPr>
        <w:ind w:right="3"/>
        <w:jc w:val="center"/>
        <w:rPr>
          <w:szCs w:val="24"/>
        </w:rPr>
      </w:pPr>
    </w:p>
    <w:p w:rsidR="00013F74" w:rsidRPr="00B64B04" w:rsidRDefault="00013F74" w:rsidP="00411CA5">
      <w:pPr>
        <w:ind w:right="3"/>
        <w:jc w:val="center"/>
        <w:rPr>
          <w:szCs w:val="24"/>
        </w:rPr>
      </w:pPr>
    </w:p>
    <w:p w:rsidR="00013F74" w:rsidRPr="00B64B04" w:rsidRDefault="00013F74" w:rsidP="00411CA5">
      <w:pPr>
        <w:ind w:right="3"/>
        <w:jc w:val="center"/>
        <w:rPr>
          <w:szCs w:val="24"/>
        </w:rPr>
      </w:pPr>
    </w:p>
    <w:p w:rsidR="00300F9D" w:rsidRPr="00B64B04" w:rsidRDefault="00300F9D">
      <w:pPr>
        <w:ind w:right="3"/>
        <w:jc w:val="center"/>
        <w:rPr>
          <w:szCs w:val="24"/>
        </w:rPr>
      </w:pPr>
    </w:p>
    <w:p w:rsidR="00300F9D" w:rsidRPr="00B64B04" w:rsidRDefault="00300F9D">
      <w:pPr>
        <w:ind w:right="3"/>
        <w:jc w:val="center"/>
        <w:rPr>
          <w:szCs w:val="24"/>
        </w:rPr>
      </w:pPr>
    </w:p>
    <w:p w:rsidR="00300F9D" w:rsidRPr="00B64B04" w:rsidRDefault="00300F9D" w:rsidP="00300F9D">
      <w:pPr>
        <w:ind w:right="3"/>
        <w:jc w:val="center"/>
        <w:rPr>
          <w:szCs w:val="24"/>
        </w:rPr>
      </w:pPr>
    </w:p>
    <w:p w:rsidR="00300F9D" w:rsidRPr="00B64B04" w:rsidRDefault="00300F9D" w:rsidP="00300F9D">
      <w:pPr>
        <w:ind w:right="3"/>
        <w:jc w:val="center"/>
        <w:rPr>
          <w:szCs w:val="24"/>
        </w:rPr>
      </w:pPr>
    </w:p>
    <w:p w:rsidR="00411CA5" w:rsidRPr="00B64B04" w:rsidRDefault="00411CA5" w:rsidP="00300F9D">
      <w:pPr>
        <w:ind w:right="3"/>
        <w:jc w:val="center"/>
        <w:rPr>
          <w:szCs w:val="24"/>
        </w:rPr>
      </w:pPr>
    </w:p>
    <w:p w:rsidR="00411CA5" w:rsidRPr="00B64B04" w:rsidRDefault="00411CA5" w:rsidP="00300F9D">
      <w:pPr>
        <w:ind w:right="3"/>
        <w:jc w:val="center"/>
        <w:rPr>
          <w:szCs w:val="24"/>
        </w:rPr>
      </w:pPr>
    </w:p>
    <w:p w:rsidR="00411CA5" w:rsidRPr="00B64B04" w:rsidRDefault="00411CA5" w:rsidP="00300F9D">
      <w:pPr>
        <w:ind w:right="3"/>
        <w:jc w:val="center"/>
        <w:rPr>
          <w:szCs w:val="24"/>
        </w:rPr>
      </w:pPr>
    </w:p>
    <w:p w:rsidR="00411CA5" w:rsidRDefault="00411CA5" w:rsidP="00300F9D">
      <w:pPr>
        <w:ind w:right="3"/>
        <w:jc w:val="center"/>
        <w:rPr>
          <w:szCs w:val="24"/>
        </w:rPr>
      </w:pPr>
    </w:p>
    <w:p w:rsidR="00AE5CE0" w:rsidRDefault="00AE5CE0" w:rsidP="00300F9D">
      <w:pPr>
        <w:ind w:right="3"/>
        <w:jc w:val="center"/>
        <w:rPr>
          <w:szCs w:val="24"/>
        </w:rPr>
      </w:pPr>
    </w:p>
    <w:p w:rsidR="00AE5CE0" w:rsidRDefault="00AE5CE0" w:rsidP="00300F9D">
      <w:pPr>
        <w:ind w:right="3"/>
        <w:jc w:val="center"/>
        <w:rPr>
          <w:szCs w:val="24"/>
        </w:rPr>
      </w:pPr>
    </w:p>
    <w:p w:rsidR="00013F74" w:rsidRPr="00846E42" w:rsidRDefault="00560142" w:rsidP="00300F9D">
      <w:pPr>
        <w:ind w:right="3"/>
        <w:jc w:val="center"/>
        <w:rPr>
          <w:szCs w:val="24"/>
        </w:rPr>
      </w:pPr>
      <w:r>
        <w:rPr>
          <w:szCs w:val="24"/>
        </w:rPr>
        <w:t>2021</w:t>
      </w:r>
    </w:p>
    <w:p w:rsidR="00013F74" w:rsidRPr="00552E31" w:rsidRDefault="00013F74">
      <w:pPr>
        <w:sectPr w:rsidR="00013F74" w:rsidRPr="00552E31" w:rsidSect="00756F96">
          <w:pgSz w:w="11906" w:h="16838" w:code="9"/>
          <w:pgMar w:top="1418" w:right="567" w:bottom="851" w:left="1134" w:header="709" w:footer="709" w:gutter="0"/>
          <w:cols w:space="708"/>
          <w:docGrid w:linePitch="360"/>
        </w:sectPr>
      </w:pPr>
    </w:p>
    <w:p w:rsidR="00312FFC" w:rsidRPr="00F63F41" w:rsidRDefault="00312FFC" w:rsidP="00312FFC">
      <w:pPr>
        <w:rPr>
          <w:b/>
          <w:caps/>
          <w:sz w:val="28"/>
          <w:szCs w:val="28"/>
        </w:rPr>
      </w:pPr>
      <w:r w:rsidRPr="00F63F41">
        <w:rPr>
          <w:b/>
          <w:caps/>
          <w:sz w:val="28"/>
          <w:szCs w:val="28"/>
        </w:rPr>
        <w:lastRenderedPageBreak/>
        <w:t>Аннотация</w:t>
      </w:r>
    </w:p>
    <w:p w:rsidR="00312FFC" w:rsidRPr="009B0F7F" w:rsidRDefault="00312FFC" w:rsidP="00312FFC">
      <w:pPr>
        <w:rPr>
          <w:b/>
          <w:caps/>
        </w:rPr>
      </w:pPr>
    </w:p>
    <w:p w:rsidR="00312FFC" w:rsidRPr="009B0F7F" w:rsidRDefault="00312FFC" w:rsidP="00312FFC">
      <w:pPr>
        <w:pStyle w:val="ac"/>
        <w:ind w:firstLine="567"/>
      </w:pPr>
      <w:r w:rsidRPr="009B0F7F">
        <w:t>В настоящем документе приведено описание работы с программным обеспечением «</w:t>
      </w:r>
      <w:r w:rsidRPr="009B0F7F">
        <w:rPr>
          <w:lang w:val="en-US"/>
        </w:rPr>
        <w:t>GTPOS</w:t>
      </w:r>
      <w:r>
        <w:t>» для терминалов</w:t>
      </w:r>
      <w:r w:rsidRPr="009B0F7F">
        <w:t xml:space="preserve"> производства </w:t>
      </w:r>
      <w:r w:rsidRPr="009B0F7F">
        <w:rPr>
          <w:lang w:val="en-US"/>
        </w:rPr>
        <w:t>LANDI</w:t>
      </w:r>
      <w:r w:rsidR="00843543" w:rsidRPr="00843543">
        <w:t xml:space="preserve"> </w:t>
      </w:r>
      <w:r w:rsidR="00843543">
        <w:t xml:space="preserve">и </w:t>
      </w:r>
      <w:r w:rsidR="00843543">
        <w:rPr>
          <w:lang w:val="en-US"/>
        </w:rPr>
        <w:t>NEXGO</w:t>
      </w:r>
      <w:r w:rsidRPr="009B0F7F">
        <w:t>.</w:t>
      </w:r>
    </w:p>
    <w:p w:rsidR="00312FFC" w:rsidRDefault="00312FFC" w:rsidP="00312FFC">
      <w:pPr>
        <w:ind w:firstLine="567"/>
        <w:jc w:val="both"/>
      </w:pPr>
      <w:r w:rsidRPr="009B0F7F">
        <w:t>Данн</w:t>
      </w:r>
      <w:r>
        <w:t>ое руководство предназначено:</w:t>
      </w:r>
    </w:p>
    <w:p w:rsidR="00312FFC" w:rsidRDefault="00312FFC" w:rsidP="00312FFC">
      <w:pPr>
        <w:numPr>
          <w:ilvl w:val="0"/>
          <w:numId w:val="12"/>
        </w:numPr>
        <w:tabs>
          <w:tab w:val="left" w:pos="993"/>
        </w:tabs>
        <w:suppressAutoHyphens/>
        <w:ind w:left="0" w:firstLine="709"/>
        <w:jc w:val="both"/>
      </w:pPr>
      <w:r>
        <w:t>для информирования кассира о составе и назначен</w:t>
      </w:r>
      <w:r w:rsidR="00843543">
        <w:t>ии устройств POS-терминалов</w:t>
      </w:r>
      <w:r>
        <w:t>;</w:t>
      </w:r>
    </w:p>
    <w:p w:rsidR="00312FFC" w:rsidRDefault="00312FFC" w:rsidP="00312FFC">
      <w:pPr>
        <w:numPr>
          <w:ilvl w:val="0"/>
          <w:numId w:val="12"/>
        </w:numPr>
        <w:tabs>
          <w:tab w:val="left" w:pos="993"/>
        </w:tabs>
        <w:suppressAutoHyphens/>
        <w:ind w:left="0" w:firstLine="709"/>
        <w:jc w:val="both"/>
      </w:pPr>
      <w:r>
        <w:t>для обучения кассира порядку подготовки POS-терминала к работе (заправки термобумаги, включения и выключения терминала);</w:t>
      </w:r>
    </w:p>
    <w:p w:rsidR="00312FFC" w:rsidRDefault="00312FFC" w:rsidP="00312FFC">
      <w:pPr>
        <w:numPr>
          <w:ilvl w:val="0"/>
          <w:numId w:val="12"/>
        </w:numPr>
        <w:tabs>
          <w:tab w:val="left" w:pos="993"/>
        </w:tabs>
        <w:suppressAutoHyphens/>
        <w:ind w:left="0" w:firstLine="709"/>
        <w:jc w:val="both"/>
      </w:pPr>
      <w:r>
        <w:t>для обучения кассира порядку выполнения финансовых транзакций;</w:t>
      </w:r>
    </w:p>
    <w:p w:rsidR="00312FFC" w:rsidRDefault="00312FFC" w:rsidP="00312FFC">
      <w:pPr>
        <w:numPr>
          <w:ilvl w:val="0"/>
          <w:numId w:val="12"/>
        </w:numPr>
        <w:tabs>
          <w:tab w:val="left" w:pos="993"/>
        </w:tabs>
        <w:suppressAutoHyphens/>
        <w:ind w:left="0" w:firstLine="709"/>
        <w:jc w:val="both"/>
      </w:pPr>
      <w:r>
        <w:t>для обучения кассира порядку выполнения административных транзакций.</w:t>
      </w:r>
    </w:p>
    <w:p w:rsidR="00312FFC" w:rsidRPr="009B0F7F" w:rsidRDefault="00312FFC" w:rsidP="00312FFC">
      <w:pPr>
        <w:jc w:val="both"/>
      </w:pPr>
    </w:p>
    <w:p w:rsidR="00312FFC" w:rsidRPr="00F63F41" w:rsidRDefault="00312FFC" w:rsidP="00312FFC">
      <w:pPr>
        <w:jc w:val="both"/>
        <w:rPr>
          <w:sz w:val="28"/>
          <w:szCs w:val="28"/>
        </w:rPr>
      </w:pPr>
      <w:r w:rsidRPr="009B0F7F">
        <w:br w:type="page"/>
      </w:r>
      <w:r w:rsidRPr="00F63F41">
        <w:rPr>
          <w:b/>
          <w:caps/>
          <w:sz w:val="28"/>
          <w:szCs w:val="28"/>
        </w:rPr>
        <w:lastRenderedPageBreak/>
        <w:t>Ведомость изменений</w:t>
      </w:r>
    </w:p>
    <w:p w:rsidR="00312FFC" w:rsidRPr="009B0F7F" w:rsidRDefault="00312FFC" w:rsidP="00312FFC"/>
    <w:tbl>
      <w:tblPr>
        <w:tblW w:w="9827" w:type="dxa"/>
        <w:tblInd w:w="10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00"/>
        <w:gridCol w:w="1773"/>
        <w:gridCol w:w="854"/>
        <w:gridCol w:w="5400"/>
      </w:tblGrid>
      <w:tr w:rsidR="00312FFC" w:rsidRPr="009B0F7F" w:rsidTr="00E17C1E">
        <w:tc>
          <w:tcPr>
            <w:tcW w:w="1800" w:type="dxa"/>
            <w:shd w:val="solid" w:color="999999" w:fill="FFFFFF"/>
          </w:tcPr>
          <w:p w:rsidR="00312FFC" w:rsidRPr="009B0F7F" w:rsidRDefault="00312FFC" w:rsidP="00E17C1E">
            <w:pPr>
              <w:pStyle w:val="ae"/>
            </w:pPr>
            <w:r w:rsidRPr="009B0F7F">
              <w:t>Автор</w:t>
            </w:r>
          </w:p>
        </w:tc>
        <w:tc>
          <w:tcPr>
            <w:tcW w:w="1773" w:type="dxa"/>
            <w:shd w:val="solid" w:color="999999" w:fill="FFFFFF"/>
          </w:tcPr>
          <w:p w:rsidR="00312FFC" w:rsidRPr="009B0F7F" w:rsidRDefault="00312FFC" w:rsidP="00E17C1E">
            <w:pPr>
              <w:pStyle w:val="ae"/>
            </w:pPr>
            <w:r w:rsidRPr="009B0F7F">
              <w:t>Дата изменений</w:t>
            </w:r>
          </w:p>
        </w:tc>
        <w:tc>
          <w:tcPr>
            <w:tcW w:w="854" w:type="dxa"/>
            <w:shd w:val="solid" w:color="999999" w:fill="FFFFFF"/>
          </w:tcPr>
          <w:p w:rsidR="00312FFC" w:rsidRPr="009B0F7F" w:rsidRDefault="00312FFC" w:rsidP="00E17C1E">
            <w:pPr>
              <w:pStyle w:val="ae"/>
            </w:pPr>
            <w:r w:rsidRPr="009B0F7F">
              <w:t>Номер</w:t>
            </w:r>
          </w:p>
        </w:tc>
        <w:tc>
          <w:tcPr>
            <w:tcW w:w="5400" w:type="dxa"/>
            <w:shd w:val="solid" w:color="999999" w:fill="FFFFFF"/>
          </w:tcPr>
          <w:p w:rsidR="00312FFC" w:rsidRPr="009B0F7F" w:rsidRDefault="00312FFC" w:rsidP="00E17C1E">
            <w:pPr>
              <w:pStyle w:val="ae"/>
            </w:pPr>
            <w:r w:rsidRPr="009B0F7F">
              <w:t>Описание изменений</w:t>
            </w:r>
          </w:p>
        </w:tc>
      </w:tr>
      <w:tr w:rsidR="00312FFC" w:rsidRPr="009B0F7F" w:rsidTr="00E17C1E">
        <w:tc>
          <w:tcPr>
            <w:tcW w:w="1800" w:type="dxa"/>
          </w:tcPr>
          <w:p w:rsidR="00312FFC" w:rsidRPr="009B0F7F" w:rsidRDefault="00312FFC" w:rsidP="00E17C1E">
            <w:pPr>
              <w:pStyle w:val="a7"/>
            </w:pPr>
            <w:r w:rsidRPr="009B0F7F">
              <w:t>Адаменко С.А.</w:t>
            </w:r>
          </w:p>
        </w:tc>
        <w:tc>
          <w:tcPr>
            <w:tcW w:w="1773" w:type="dxa"/>
          </w:tcPr>
          <w:p w:rsidR="00312FFC" w:rsidRPr="00C17166" w:rsidRDefault="00312FFC" w:rsidP="00E17C1E">
            <w:pPr>
              <w:pStyle w:val="a7"/>
            </w:pPr>
            <w:r>
              <w:t>27.04</w:t>
            </w:r>
            <w:r w:rsidRPr="009B0F7F">
              <w:t>.201</w:t>
            </w:r>
            <w:r>
              <w:t>5</w:t>
            </w:r>
          </w:p>
        </w:tc>
        <w:tc>
          <w:tcPr>
            <w:tcW w:w="854" w:type="dxa"/>
          </w:tcPr>
          <w:p w:rsidR="00312FFC" w:rsidRPr="009B0F7F" w:rsidRDefault="00312FFC" w:rsidP="00E17C1E">
            <w:pPr>
              <w:pStyle w:val="a7"/>
            </w:pPr>
            <w:r w:rsidRPr="009B0F7F">
              <w:t>01</w:t>
            </w:r>
          </w:p>
        </w:tc>
        <w:tc>
          <w:tcPr>
            <w:tcW w:w="5400" w:type="dxa"/>
          </w:tcPr>
          <w:p w:rsidR="00312FFC" w:rsidRPr="009B0F7F" w:rsidRDefault="00312FFC" w:rsidP="00E17C1E">
            <w:pPr>
              <w:pStyle w:val="a7"/>
            </w:pPr>
            <w:r w:rsidRPr="009B0F7F">
              <w:t>Исходная редакция документа.</w:t>
            </w:r>
          </w:p>
        </w:tc>
      </w:tr>
      <w:tr w:rsidR="00312FFC" w:rsidRPr="009B0F7F" w:rsidTr="00E17C1E">
        <w:tc>
          <w:tcPr>
            <w:tcW w:w="1800" w:type="dxa"/>
          </w:tcPr>
          <w:p w:rsidR="00312FFC" w:rsidRPr="009B0F7F" w:rsidRDefault="00843543" w:rsidP="00E17C1E">
            <w:pPr>
              <w:pStyle w:val="a7"/>
            </w:pPr>
            <w:r>
              <w:t>Адаменко С.А.</w:t>
            </w:r>
          </w:p>
        </w:tc>
        <w:tc>
          <w:tcPr>
            <w:tcW w:w="1773" w:type="dxa"/>
          </w:tcPr>
          <w:p w:rsidR="00312FFC" w:rsidRPr="009B0F7F" w:rsidRDefault="00843543" w:rsidP="00E17C1E">
            <w:pPr>
              <w:pStyle w:val="a7"/>
            </w:pPr>
            <w:r>
              <w:t>21.09.2017</w:t>
            </w:r>
          </w:p>
        </w:tc>
        <w:tc>
          <w:tcPr>
            <w:tcW w:w="854" w:type="dxa"/>
          </w:tcPr>
          <w:p w:rsidR="00312FFC" w:rsidRPr="009B0F7F" w:rsidRDefault="00843543" w:rsidP="00E17C1E">
            <w:pPr>
              <w:pStyle w:val="a7"/>
            </w:pPr>
            <w:r>
              <w:t>02</w:t>
            </w:r>
          </w:p>
        </w:tc>
        <w:tc>
          <w:tcPr>
            <w:tcW w:w="5400" w:type="dxa"/>
          </w:tcPr>
          <w:p w:rsidR="00312FFC" w:rsidRPr="00843543" w:rsidRDefault="00843543" w:rsidP="00E17C1E">
            <w:pPr>
              <w:pStyle w:val="a7"/>
            </w:pPr>
            <w:r>
              <w:t xml:space="preserve">Внесены описания по терминалу </w:t>
            </w:r>
            <w:r>
              <w:rPr>
                <w:lang w:val="en-US"/>
              </w:rPr>
              <w:t>NEXGO</w:t>
            </w:r>
          </w:p>
        </w:tc>
      </w:tr>
      <w:tr w:rsidR="002A2B96" w:rsidRPr="009B0F7F" w:rsidTr="00E17C1E">
        <w:tc>
          <w:tcPr>
            <w:tcW w:w="1800" w:type="dxa"/>
          </w:tcPr>
          <w:p w:rsidR="002A2B96" w:rsidRPr="0008341B" w:rsidRDefault="002A2B96" w:rsidP="002A2B96">
            <w:pPr>
              <w:pStyle w:val="a7"/>
            </w:pPr>
            <w:r>
              <w:t>Адаменко С.А.</w:t>
            </w:r>
          </w:p>
        </w:tc>
        <w:tc>
          <w:tcPr>
            <w:tcW w:w="1773" w:type="dxa"/>
          </w:tcPr>
          <w:p w:rsidR="002A2B96" w:rsidRPr="009B0F7F" w:rsidRDefault="002A2B96" w:rsidP="002A2B96">
            <w:pPr>
              <w:pStyle w:val="a7"/>
            </w:pPr>
            <w:r>
              <w:t>30.05.2019</w:t>
            </w:r>
          </w:p>
        </w:tc>
        <w:tc>
          <w:tcPr>
            <w:tcW w:w="854" w:type="dxa"/>
          </w:tcPr>
          <w:p w:rsidR="002A2B96" w:rsidRPr="009B0F7F" w:rsidRDefault="002A2B96" w:rsidP="002A2B96">
            <w:pPr>
              <w:pStyle w:val="a7"/>
            </w:pPr>
            <w:r>
              <w:t>03</w:t>
            </w:r>
          </w:p>
        </w:tc>
        <w:tc>
          <w:tcPr>
            <w:tcW w:w="5400" w:type="dxa"/>
          </w:tcPr>
          <w:p w:rsidR="002A2B96" w:rsidRPr="009B0F7F" w:rsidRDefault="002A2B96" w:rsidP="002A2B96">
            <w:pPr>
              <w:pStyle w:val="a7"/>
            </w:pPr>
            <w:r>
              <w:t>Документ приведен в соответствие с текущей версией программного обеспечения.</w:t>
            </w:r>
          </w:p>
        </w:tc>
      </w:tr>
      <w:tr w:rsidR="002A2B96" w:rsidRPr="009B0F7F" w:rsidTr="00E17C1E">
        <w:tc>
          <w:tcPr>
            <w:tcW w:w="1800" w:type="dxa"/>
          </w:tcPr>
          <w:p w:rsidR="002A2B96" w:rsidRPr="009B0F7F" w:rsidRDefault="00560142" w:rsidP="002A2B96">
            <w:pPr>
              <w:pStyle w:val="a7"/>
            </w:pPr>
            <w:r>
              <w:t>Адаменко С.А.</w:t>
            </w:r>
          </w:p>
        </w:tc>
        <w:tc>
          <w:tcPr>
            <w:tcW w:w="1773" w:type="dxa"/>
          </w:tcPr>
          <w:p w:rsidR="002A2B96" w:rsidRPr="009B0F7F" w:rsidRDefault="00560142" w:rsidP="002A2B96">
            <w:pPr>
              <w:pStyle w:val="a7"/>
            </w:pPr>
            <w:r>
              <w:t>24.08.2021</w:t>
            </w:r>
          </w:p>
        </w:tc>
        <w:tc>
          <w:tcPr>
            <w:tcW w:w="854" w:type="dxa"/>
          </w:tcPr>
          <w:p w:rsidR="002A2B96" w:rsidRPr="009B0F7F" w:rsidRDefault="00560142" w:rsidP="002A2B96">
            <w:pPr>
              <w:pStyle w:val="a7"/>
            </w:pPr>
            <w:r>
              <w:t>04</w:t>
            </w:r>
          </w:p>
        </w:tc>
        <w:tc>
          <w:tcPr>
            <w:tcW w:w="5400" w:type="dxa"/>
          </w:tcPr>
          <w:p w:rsidR="002A2B96" w:rsidRPr="009B0F7F" w:rsidRDefault="00560142" w:rsidP="002A2B96">
            <w:pPr>
              <w:pStyle w:val="a7"/>
            </w:pPr>
            <w:r>
              <w:t>Документ актуализирован в соответствии с текущей версией программного обеспечения</w:t>
            </w:r>
          </w:p>
        </w:tc>
      </w:tr>
      <w:tr w:rsidR="002A2B96" w:rsidRPr="009B0F7F" w:rsidTr="00E17C1E">
        <w:tc>
          <w:tcPr>
            <w:tcW w:w="1800" w:type="dxa"/>
          </w:tcPr>
          <w:p w:rsidR="002A2B96" w:rsidRPr="009B0F7F" w:rsidRDefault="002A2B96" w:rsidP="002A2B96">
            <w:pPr>
              <w:pStyle w:val="a7"/>
            </w:pPr>
          </w:p>
        </w:tc>
        <w:tc>
          <w:tcPr>
            <w:tcW w:w="1773" w:type="dxa"/>
          </w:tcPr>
          <w:p w:rsidR="002A2B96" w:rsidRPr="009B0F7F" w:rsidRDefault="002A2B96" w:rsidP="002A2B96">
            <w:pPr>
              <w:pStyle w:val="a7"/>
            </w:pPr>
          </w:p>
        </w:tc>
        <w:tc>
          <w:tcPr>
            <w:tcW w:w="854" w:type="dxa"/>
          </w:tcPr>
          <w:p w:rsidR="002A2B96" w:rsidRPr="009B0F7F" w:rsidRDefault="002A2B96" w:rsidP="002A2B96">
            <w:pPr>
              <w:pStyle w:val="a7"/>
            </w:pPr>
          </w:p>
        </w:tc>
        <w:tc>
          <w:tcPr>
            <w:tcW w:w="5400" w:type="dxa"/>
          </w:tcPr>
          <w:p w:rsidR="002A2B96" w:rsidRPr="009B0F7F" w:rsidRDefault="002A2B96" w:rsidP="002A2B96">
            <w:pPr>
              <w:pStyle w:val="a7"/>
            </w:pPr>
          </w:p>
        </w:tc>
      </w:tr>
      <w:tr w:rsidR="002A2B96" w:rsidRPr="009B0F7F" w:rsidTr="00E17C1E">
        <w:tc>
          <w:tcPr>
            <w:tcW w:w="1800" w:type="dxa"/>
          </w:tcPr>
          <w:p w:rsidR="002A2B96" w:rsidRPr="009B0F7F" w:rsidRDefault="002A2B96" w:rsidP="002A2B96">
            <w:pPr>
              <w:pStyle w:val="a7"/>
            </w:pPr>
          </w:p>
        </w:tc>
        <w:tc>
          <w:tcPr>
            <w:tcW w:w="1773" w:type="dxa"/>
          </w:tcPr>
          <w:p w:rsidR="002A2B96" w:rsidRPr="009B0F7F" w:rsidRDefault="002A2B96" w:rsidP="002A2B96">
            <w:pPr>
              <w:pStyle w:val="a7"/>
            </w:pPr>
          </w:p>
        </w:tc>
        <w:tc>
          <w:tcPr>
            <w:tcW w:w="854" w:type="dxa"/>
          </w:tcPr>
          <w:p w:rsidR="002A2B96" w:rsidRPr="009B0F7F" w:rsidRDefault="002A2B96" w:rsidP="002A2B96">
            <w:pPr>
              <w:pStyle w:val="a7"/>
            </w:pPr>
          </w:p>
        </w:tc>
        <w:tc>
          <w:tcPr>
            <w:tcW w:w="5400" w:type="dxa"/>
          </w:tcPr>
          <w:p w:rsidR="002A2B96" w:rsidRPr="009B0F7F" w:rsidRDefault="002A2B96" w:rsidP="002A2B96">
            <w:pPr>
              <w:pStyle w:val="a7"/>
            </w:pPr>
          </w:p>
        </w:tc>
      </w:tr>
    </w:tbl>
    <w:p w:rsidR="00312FFC" w:rsidRPr="009B0F7F" w:rsidRDefault="00312FFC" w:rsidP="00312FFC">
      <w:pPr>
        <w:jc w:val="both"/>
      </w:pPr>
      <w:r w:rsidRPr="009B0F7F">
        <w:br w:type="page"/>
      </w:r>
      <w:r w:rsidRPr="00F63F41">
        <w:rPr>
          <w:b/>
          <w:caps/>
          <w:sz w:val="28"/>
          <w:szCs w:val="28"/>
        </w:rPr>
        <w:lastRenderedPageBreak/>
        <w:t>содержание</w:t>
      </w:r>
    </w:p>
    <w:p w:rsidR="00013EB1" w:rsidRDefault="00312FFC" w:rsidP="00312FFC">
      <w:pPr>
        <w:pStyle w:val="10"/>
        <w:tabs>
          <w:tab w:val="left" w:pos="480"/>
          <w:tab w:val="right" w:leader="dot" w:pos="10195"/>
        </w:tabs>
        <w:rPr>
          <w:noProof/>
        </w:rPr>
      </w:pPr>
      <w:r w:rsidRPr="009B0F7F">
        <w:rPr>
          <w:szCs w:val="24"/>
        </w:rPr>
        <w:t xml:space="preserve"> </w:t>
      </w:r>
      <w:r w:rsidRPr="009B0F7F">
        <w:rPr>
          <w:szCs w:val="24"/>
        </w:rPr>
        <w:fldChar w:fldCharType="begin"/>
      </w:r>
      <w:r w:rsidRPr="009B0F7F">
        <w:rPr>
          <w:szCs w:val="24"/>
        </w:rPr>
        <w:instrText xml:space="preserve"> TOC \o "1-4" \h \z </w:instrText>
      </w:r>
      <w:r w:rsidRPr="009B0F7F">
        <w:rPr>
          <w:szCs w:val="24"/>
        </w:rPr>
        <w:fldChar w:fldCharType="separate"/>
      </w:r>
    </w:p>
    <w:p w:rsidR="00013EB1" w:rsidRDefault="00B07B3C">
      <w:pPr>
        <w:pStyle w:val="23"/>
        <w:tabs>
          <w:tab w:val="left" w:pos="720"/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0112497" w:history="1">
        <w:r w:rsidR="00013EB1" w:rsidRPr="001016DB">
          <w:rPr>
            <w:rStyle w:val="a9"/>
            <w:noProof/>
          </w:rPr>
          <w:t>1.</w:t>
        </w:r>
        <w:r w:rsidR="00013EB1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013EB1" w:rsidRPr="001016DB">
          <w:rPr>
            <w:rStyle w:val="a9"/>
            <w:noProof/>
          </w:rPr>
          <w:t>Общие сведения о POS-терминалах LANDI и NEXGO</w:t>
        </w:r>
        <w:r w:rsidR="00013EB1">
          <w:rPr>
            <w:noProof/>
            <w:webHidden/>
          </w:rPr>
          <w:tab/>
        </w:r>
        <w:r w:rsidR="00013EB1">
          <w:rPr>
            <w:noProof/>
            <w:webHidden/>
          </w:rPr>
          <w:fldChar w:fldCharType="begin"/>
        </w:r>
        <w:r w:rsidR="00013EB1">
          <w:rPr>
            <w:noProof/>
            <w:webHidden/>
          </w:rPr>
          <w:instrText xml:space="preserve"> PAGEREF _Toc10112497 \h </w:instrText>
        </w:r>
        <w:r w:rsidR="00013EB1">
          <w:rPr>
            <w:noProof/>
            <w:webHidden/>
          </w:rPr>
        </w:r>
        <w:r w:rsidR="00013EB1">
          <w:rPr>
            <w:noProof/>
            <w:webHidden/>
          </w:rPr>
          <w:fldChar w:fldCharType="separate"/>
        </w:r>
        <w:r w:rsidR="00013EB1">
          <w:rPr>
            <w:noProof/>
            <w:webHidden/>
          </w:rPr>
          <w:t>5</w:t>
        </w:r>
        <w:r w:rsidR="00013EB1">
          <w:rPr>
            <w:noProof/>
            <w:webHidden/>
          </w:rPr>
          <w:fldChar w:fldCharType="end"/>
        </w:r>
      </w:hyperlink>
    </w:p>
    <w:p w:rsidR="00013EB1" w:rsidRDefault="00B07B3C">
      <w:pPr>
        <w:pStyle w:val="23"/>
        <w:tabs>
          <w:tab w:val="left" w:pos="960"/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0112498" w:history="1">
        <w:r w:rsidR="00013EB1" w:rsidRPr="001016DB">
          <w:rPr>
            <w:rStyle w:val="a9"/>
            <w:noProof/>
          </w:rPr>
          <w:t>1.1.</w:t>
        </w:r>
        <w:r w:rsidR="00013EB1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013EB1" w:rsidRPr="001016DB">
          <w:rPr>
            <w:rStyle w:val="a9"/>
            <w:noProof/>
          </w:rPr>
          <w:t>Функциональное назначение POS-терминала</w:t>
        </w:r>
        <w:r w:rsidR="00013EB1">
          <w:rPr>
            <w:noProof/>
            <w:webHidden/>
          </w:rPr>
          <w:tab/>
        </w:r>
        <w:r w:rsidR="00013EB1">
          <w:rPr>
            <w:noProof/>
            <w:webHidden/>
          </w:rPr>
          <w:fldChar w:fldCharType="begin"/>
        </w:r>
        <w:r w:rsidR="00013EB1">
          <w:rPr>
            <w:noProof/>
            <w:webHidden/>
          </w:rPr>
          <w:instrText xml:space="preserve"> PAGEREF _Toc10112498 \h </w:instrText>
        </w:r>
        <w:r w:rsidR="00013EB1">
          <w:rPr>
            <w:noProof/>
            <w:webHidden/>
          </w:rPr>
        </w:r>
        <w:r w:rsidR="00013EB1">
          <w:rPr>
            <w:noProof/>
            <w:webHidden/>
          </w:rPr>
          <w:fldChar w:fldCharType="separate"/>
        </w:r>
        <w:r w:rsidR="00013EB1">
          <w:rPr>
            <w:noProof/>
            <w:webHidden/>
          </w:rPr>
          <w:t>5</w:t>
        </w:r>
        <w:r w:rsidR="00013EB1">
          <w:rPr>
            <w:noProof/>
            <w:webHidden/>
          </w:rPr>
          <w:fldChar w:fldCharType="end"/>
        </w:r>
      </w:hyperlink>
    </w:p>
    <w:p w:rsidR="00013EB1" w:rsidRDefault="00B07B3C">
      <w:pPr>
        <w:pStyle w:val="23"/>
        <w:tabs>
          <w:tab w:val="left" w:pos="960"/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0112499" w:history="1">
        <w:r w:rsidR="00013EB1" w:rsidRPr="001016DB">
          <w:rPr>
            <w:rStyle w:val="a9"/>
            <w:noProof/>
          </w:rPr>
          <w:t>1.2.</w:t>
        </w:r>
        <w:r w:rsidR="00013EB1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013EB1" w:rsidRPr="001016DB">
          <w:rPr>
            <w:rStyle w:val="a9"/>
            <w:noProof/>
          </w:rPr>
          <w:t xml:space="preserve">Типы карточек, принимаемых на POS-терминалах LANDI и </w:t>
        </w:r>
        <w:r w:rsidR="00013EB1" w:rsidRPr="001016DB">
          <w:rPr>
            <w:rStyle w:val="a9"/>
            <w:noProof/>
            <w:lang w:val="en-US"/>
          </w:rPr>
          <w:t>NEXGO</w:t>
        </w:r>
        <w:r w:rsidR="00013EB1">
          <w:rPr>
            <w:noProof/>
            <w:webHidden/>
          </w:rPr>
          <w:tab/>
        </w:r>
        <w:r w:rsidR="00013EB1">
          <w:rPr>
            <w:noProof/>
            <w:webHidden/>
          </w:rPr>
          <w:fldChar w:fldCharType="begin"/>
        </w:r>
        <w:r w:rsidR="00013EB1">
          <w:rPr>
            <w:noProof/>
            <w:webHidden/>
          </w:rPr>
          <w:instrText xml:space="preserve"> PAGEREF _Toc10112499 \h </w:instrText>
        </w:r>
        <w:r w:rsidR="00013EB1">
          <w:rPr>
            <w:noProof/>
            <w:webHidden/>
          </w:rPr>
        </w:r>
        <w:r w:rsidR="00013EB1">
          <w:rPr>
            <w:noProof/>
            <w:webHidden/>
          </w:rPr>
          <w:fldChar w:fldCharType="separate"/>
        </w:r>
        <w:r w:rsidR="00013EB1">
          <w:rPr>
            <w:noProof/>
            <w:webHidden/>
          </w:rPr>
          <w:t>5</w:t>
        </w:r>
        <w:r w:rsidR="00013EB1">
          <w:rPr>
            <w:noProof/>
            <w:webHidden/>
          </w:rPr>
          <w:fldChar w:fldCharType="end"/>
        </w:r>
      </w:hyperlink>
    </w:p>
    <w:p w:rsidR="00013EB1" w:rsidRDefault="00B07B3C">
      <w:pPr>
        <w:pStyle w:val="23"/>
        <w:tabs>
          <w:tab w:val="left" w:pos="960"/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0112500" w:history="1">
        <w:r w:rsidR="00013EB1" w:rsidRPr="001016DB">
          <w:rPr>
            <w:rStyle w:val="a9"/>
            <w:noProof/>
          </w:rPr>
          <w:t>1.3.</w:t>
        </w:r>
        <w:r w:rsidR="00013EB1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013EB1" w:rsidRPr="001016DB">
          <w:rPr>
            <w:rStyle w:val="a9"/>
            <w:noProof/>
          </w:rPr>
          <w:t>Внешний вид терминала и технические характеристики</w:t>
        </w:r>
        <w:r w:rsidR="00013EB1">
          <w:rPr>
            <w:noProof/>
            <w:webHidden/>
          </w:rPr>
          <w:tab/>
        </w:r>
        <w:r w:rsidR="00013EB1">
          <w:rPr>
            <w:noProof/>
            <w:webHidden/>
          </w:rPr>
          <w:fldChar w:fldCharType="begin"/>
        </w:r>
        <w:r w:rsidR="00013EB1">
          <w:rPr>
            <w:noProof/>
            <w:webHidden/>
          </w:rPr>
          <w:instrText xml:space="preserve"> PAGEREF _Toc10112500 \h </w:instrText>
        </w:r>
        <w:r w:rsidR="00013EB1">
          <w:rPr>
            <w:noProof/>
            <w:webHidden/>
          </w:rPr>
        </w:r>
        <w:r w:rsidR="00013EB1">
          <w:rPr>
            <w:noProof/>
            <w:webHidden/>
          </w:rPr>
          <w:fldChar w:fldCharType="separate"/>
        </w:r>
        <w:r w:rsidR="00013EB1">
          <w:rPr>
            <w:noProof/>
            <w:webHidden/>
          </w:rPr>
          <w:t>6</w:t>
        </w:r>
        <w:r w:rsidR="00013EB1">
          <w:rPr>
            <w:noProof/>
            <w:webHidden/>
          </w:rPr>
          <w:fldChar w:fldCharType="end"/>
        </w:r>
      </w:hyperlink>
    </w:p>
    <w:p w:rsidR="00013EB1" w:rsidRDefault="00B07B3C">
      <w:pPr>
        <w:pStyle w:val="23"/>
        <w:tabs>
          <w:tab w:val="left" w:pos="720"/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0112501" w:history="1">
        <w:r w:rsidR="00013EB1" w:rsidRPr="001016DB">
          <w:rPr>
            <w:rStyle w:val="a9"/>
            <w:noProof/>
          </w:rPr>
          <w:t>2.</w:t>
        </w:r>
        <w:r w:rsidR="00013EB1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013EB1" w:rsidRPr="001016DB">
          <w:rPr>
            <w:rStyle w:val="a9"/>
            <w:noProof/>
          </w:rPr>
          <w:t>Эксплуатация POS-терминалов LANDI и NEXGO</w:t>
        </w:r>
        <w:r w:rsidR="00013EB1">
          <w:rPr>
            <w:noProof/>
            <w:webHidden/>
          </w:rPr>
          <w:tab/>
        </w:r>
        <w:r w:rsidR="00013EB1">
          <w:rPr>
            <w:noProof/>
            <w:webHidden/>
          </w:rPr>
          <w:fldChar w:fldCharType="begin"/>
        </w:r>
        <w:r w:rsidR="00013EB1">
          <w:rPr>
            <w:noProof/>
            <w:webHidden/>
          </w:rPr>
          <w:instrText xml:space="preserve"> PAGEREF _Toc10112501 \h </w:instrText>
        </w:r>
        <w:r w:rsidR="00013EB1">
          <w:rPr>
            <w:noProof/>
            <w:webHidden/>
          </w:rPr>
        </w:r>
        <w:r w:rsidR="00013EB1">
          <w:rPr>
            <w:noProof/>
            <w:webHidden/>
          </w:rPr>
          <w:fldChar w:fldCharType="separate"/>
        </w:r>
        <w:r w:rsidR="00013EB1">
          <w:rPr>
            <w:noProof/>
            <w:webHidden/>
          </w:rPr>
          <w:t>9</w:t>
        </w:r>
        <w:r w:rsidR="00013EB1">
          <w:rPr>
            <w:noProof/>
            <w:webHidden/>
          </w:rPr>
          <w:fldChar w:fldCharType="end"/>
        </w:r>
      </w:hyperlink>
    </w:p>
    <w:p w:rsidR="00013EB1" w:rsidRDefault="00B07B3C">
      <w:pPr>
        <w:pStyle w:val="23"/>
        <w:tabs>
          <w:tab w:val="left" w:pos="960"/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0112502" w:history="1">
        <w:r w:rsidR="00013EB1" w:rsidRPr="001016DB">
          <w:rPr>
            <w:rStyle w:val="a9"/>
            <w:noProof/>
          </w:rPr>
          <w:t>2.1.</w:t>
        </w:r>
        <w:r w:rsidR="00013EB1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013EB1" w:rsidRPr="001016DB">
          <w:rPr>
            <w:rStyle w:val="a9"/>
            <w:noProof/>
          </w:rPr>
          <w:t>Рекомендации по установке POS-терминалов</w:t>
        </w:r>
        <w:r w:rsidR="00013EB1">
          <w:rPr>
            <w:noProof/>
            <w:webHidden/>
          </w:rPr>
          <w:tab/>
        </w:r>
        <w:r w:rsidR="00013EB1">
          <w:rPr>
            <w:noProof/>
            <w:webHidden/>
          </w:rPr>
          <w:fldChar w:fldCharType="begin"/>
        </w:r>
        <w:r w:rsidR="00013EB1">
          <w:rPr>
            <w:noProof/>
            <w:webHidden/>
          </w:rPr>
          <w:instrText xml:space="preserve"> PAGEREF _Toc10112502 \h </w:instrText>
        </w:r>
        <w:r w:rsidR="00013EB1">
          <w:rPr>
            <w:noProof/>
            <w:webHidden/>
          </w:rPr>
        </w:r>
        <w:r w:rsidR="00013EB1">
          <w:rPr>
            <w:noProof/>
            <w:webHidden/>
          </w:rPr>
          <w:fldChar w:fldCharType="separate"/>
        </w:r>
        <w:r w:rsidR="00013EB1">
          <w:rPr>
            <w:noProof/>
            <w:webHidden/>
          </w:rPr>
          <w:t>9</w:t>
        </w:r>
        <w:r w:rsidR="00013EB1">
          <w:rPr>
            <w:noProof/>
            <w:webHidden/>
          </w:rPr>
          <w:fldChar w:fldCharType="end"/>
        </w:r>
      </w:hyperlink>
    </w:p>
    <w:p w:rsidR="00013EB1" w:rsidRDefault="00B07B3C">
      <w:pPr>
        <w:pStyle w:val="23"/>
        <w:tabs>
          <w:tab w:val="left" w:pos="960"/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0112503" w:history="1">
        <w:r w:rsidR="00013EB1" w:rsidRPr="001016DB">
          <w:rPr>
            <w:rStyle w:val="a9"/>
            <w:noProof/>
          </w:rPr>
          <w:t>2.2.</w:t>
        </w:r>
        <w:r w:rsidR="00013EB1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013EB1" w:rsidRPr="001016DB">
          <w:rPr>
            <w:rStyle w:val="a9"/>
            <w:noProof/>
          </w:rPr>
          <w:t>Заправка термобумаги в POS-терминалы</w:t>
        </w:r>
        <w:r w:rsidR="00013EB1">
          <w:rPr>
            <w:noProof/>
            <w:webHidden/>
          </w:rPr>
          <w:tab/>
        </w:r>
        <w:r w:rsidR="00013EB1">
          <w:rPr>
            <w:noProof/>
            <w:webHidden/>
          </w:rPr>
          <w:fldChar w:fldCharType="begin"/>
        </w:r>
        <w:r w:rsidR="00013EB1">
          <w:rPr>
            <w:noProof/>
            <w:webHidden/>
          </w:rPr>
          <w:instrText xml:space="preserve"> PAGEREF _Toc10112503 \h </w:instrText>
        </w:r>
        <w:r w:rsidR="00013EB1">
          <w:rPr>
            <w:noProof/>
            <w:webHidden/>
          </w:rPr>
        </w:r>
        <w:r w:rsidR="00013EB1">
          <w:rPr>
            <w:noProof/>
            <w:webHidden/>
          </w:rPr>
          <w:fldChar w:fldCharType="separate"/>
        </w:r>
        <w:r w:rsidR="00013EB1">
          <w:rPr>
            <w:noProof/>
            <w:webHidden/>
          </w:rPr>
          <w:t>9</w:t>
        </w:r>
        <w:r w:rsidR="00013EB1">
          <w:rPr>
            <w:noProof/>
            <w:webHidden/>
          </w:rPr>
          <w:fldChar w:fldCharType="end"/>
        </w:r>
      </w:hyperlink>
    </w:p>
    <w:p w:rsidR="00013EB1" w:rsidRDefault="00B07B3C">
      <w:pPr>
        <w:pStyle w:val="23"/>
        <w:tabs>
          <w:tab w:val="left" w:pos="960"/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0112504" w:history="1">
        <w:r w:rsidR="00013EB1" w:rsidRPr="001016DB">
          <w:rPr>
            <w:rStyle w:val="a9"/>
            <w:noProof/>
          </w:rPr>
          <w:t>2.3.</w:t>
        </w:r>
        <w:r w:rsidR="00013EB1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013EB1" w:rsidRPr="001016DB">
          <w:rPr>
            <w:rStyle w:val="a9"/>
            <w:noProof/>
          </w:rPr>
          <w:t xml:space="preserve">Включение и выключение терминала </w:t>
        </w:r>
        <w:r w:rsidR="00013EB1" w:rsidRPr="001016DB">
          <w:rPr>
            <w:rStyle w:val="a9"/>
            <w:noProof/>
            <w:lang w:val="en-US"/>
          </w:rPr>
          <w:t>LANDI</w:t>
        </w:r>
        <w:r w:rsidR="00013EB1">
          <w:rPr>
            <w:noProof/>
            <w:webHidden/>
          </w:rPr>
          <w:tab/>
        </w:r>
        <w:r w:rsidR="00013EB1">
          <w:rPr>
            <w:noProof/>
            <w:webHidden/>
          </w:rPr>
          <w:fldChar w:fldCharType="begin"/>
        </w:r>
        <w:r w:rsidR="00013EB1">
          <w:rPr>
            <w:noProof/>
            <w:webHidden/>
          </w:rPr>
          <w:instrText xml:space="preserve"> PAGEREF _Toc10112504 \h </w:instrText>
        </w:r>
        <w:r w:rsidR="00013EB1">
          <w:rPr>
            <w:noProof/>
            <w:webHidden/>
          </w:rPr>
        </w:r>
        <w:r w:rsidR="00013EB1">
          <w:rPr>
            <w:noProof/>
            <w:webHidden/>
          </w:rPr>
          <w:fldChar w:fldCharType="separate"/>
        </w:r>
        <w:r w:rsidR="00013EB1">
          <w:rPr>
            <w:noProof/>
            <w:webHidden/>
          </w:rPr>
          <w:t>10</w:t>
        </w:r>
        <w:r w:rsidR="00013EB1">
          <w:rPr>
            <w:noProof/>
            <w:webHidden/>
          </w:rPr>
          <w:fldChar w:fldCharType="end"/>
        </w:r>
      </w:hyperlink>
    </w:p>
    <w:p w:rsidR="00013EB1" w:rsidRDefault="00B07B3C">
      <w:pPr>
        <w:pStyle w:val="23"/>
        <w:tabs>
          <w:tab w:val="left" w:pos="960"/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0112505" w:history="1">
        <w:r w:rsidR="00013EB1" w:rsidRPr="001016DB">
          <w:rPr>
            <w:rStyle w:val="a9"/>
            <w:noProof/>
          </w:rPr>
          <w:t>2.4.</w:t>
        </w:r>
        <w:r w:rsidR="00013EB1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013EB1" w:rsidRPr="001016DB">
          <w:rPr>
            <w:rStyle w:val="a9"/>
            <w:noProof/>
          </w:rPr>
          <w:t>Включение и выключение терминала NEXGO</w:t>
        </w:r>
        <w:r w:rsidR="00013EB1">
          <w:rPr>
            <w:noProof/>
            <w:webHidden/>
          </w:rPr>
          <w:tab/>
        </w:r>
        <w:r w:rsidR="00013EB1">
          <w:rPr>
            <w:noProof/>
            <w:webHidden/>
          </w:rPr>
          <w:fldChar w:fldCharType="begin"/>
        </w:r>
        <w:r w:rsidR="00013EB1">
          <w:rPr>
            <w:noProof/>
            <w:webHidden/>
          </w:rPr>
          <w:instrText xml:space="preserve"> PAGEREF _Toc10112505 \h </w:instrText>
        </w:r>
        <w:r w:rsidR="00013EB1">
          <w:rPr>
            <w:noProof/>
            <w:webHidden/>
          </w:rPr>
        </w:r>
        <w:r w:rsidR="00013EB1">
          <w:rPr>
            <w:noProof/>
            <w:webHidden/>
          </w:rPr>
          <w:fldChar w:fldCharType="separate"/>
        </w:r>
        <w:r w:rsidR="00013EB1">
          <w:rPr>
            <w:noProof/>
            <w:webHidden/>
          </w:rPr>
          <w:t>10</w:t>
        </w:r>
        <w:r w:rsidR="00013EB1">
          <w:rPr>
            <w:noProof/>
            <w:webHidden/>
          </w:rPr>
          <w:fldChar w:fldCharType="end"/>
        </w:r>
      </w:hyperlink>
    </w:p>
    <w:p w:rsidR="00013EB1" w:rsidRDefault="00B07B3C">
      <w:pPr>
        <w:pStyle w:val="23"/>
        <w:tabs>
          <w:tab w:val="left" w:pos="960"/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0112506" w:history="1">
        <w:r w:rsidR="00013EB1" w:rsidRPr="001016DB">
          <w:rPr>
            <w:rStyle w:val="a9"/>
            <w:noProof/>
          </w:rPr>
          <w:t>2.5.</w:t>
        </w:r>
        <w:r w:rsidR="00013EB1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013EB1" w:rsidRPr="001016DB">
          <w:rPr>
            <w:rStyle w:val="a9"/>
            <w:noProof/>
          </w:rPr>
          <w:t>Начало работы с POS-терминалом</w:t>
        </w:r>
        <w:r w:rsidR="00013EB1">
          <w:rPr>
            <w:noProof/>
            <w:webHidden/>
          </w:rPr>
          <w:tab/>
        </w:r>
        <w:r w:rsidR="00013EB1">
          <w:rPr>
            <w:noProof/>
            <w:webHidden/>
          </w:rPr>
          <w:fldChar w:fldCharType="begin"/>
        </w:r>
        <w:r w:rsidR="00013EB1">
          <w:rPr>
            <w:noProof/>
            <w:webHidden/>
          </w:rPr>
          <w:instrText xml:space="preserve"> PAGEREF _Toc10112506 \h </w:instrText>
        </w:r>
        <w:r w:rsidR="00013EB1">
          <w:rPr>
            <w:noProof/>
            <w:webHidden/>
          </w:rPr>
        </w:r>
        <w:r w:rsidR="00013EB1">
          <w:rPr>
            <w:noProof/>
            <w:webHidden/>
          </w:rPr>
          <w:fldChar w:fldCharType="separate"/>
        </w:r>
        <w:r w:rsidR="00013EB1">
          <w:rPr>
            <w:noProof/>
            <w:webHidden/>
          </w:rPr>
          <w:t>10</w:t>
        </w:r>
        <w:r w:rsidR="00013EB1">
          <w:rPr>
            <w:noProof/>
            <w:webHidden/>
          </w:rPr>
          <w:fldChar w:fldCharType="end"/>
        </w:r>
      </w:hyperlink>
    </w:p>
    <w:p w:rsidR="00013EB1" w:rsidRDefault="00B07B3C">
      <w:pPr>
        <w:pStyle w:val="23"/>
        <w:tabs>
          <w:tab w:val="left" w:pos="960"/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0112507" w:history="1">
        <w:r w:rsidR="00013EB1" w:rsidRPr="001016DB">
          <w:rPr>
            <w:rStyle w:val="a9"/>
            <w:noProof/>
          </w:rPr>
          <w:t>2.6.</w:t>
        </w:r>
        <w:r w:rsidR="00013EB1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013EB1" w:rsidRPr="001016DB">
          <w:rPr>
            <w:rStyle w:val="a9"/>
            <w:noProof/>
          </w:rPr>
          <w:t>Клавиши быстрого доступа в режиме ожидания терминала</w:t>
        </w:r>
        <w:r w:rsidR="00013EB1">
          <w:rPr>
            <w:noProof/>
            <w:webHidden/>
          </w:rPr>
          <w:tab/>
        </w:r>
        <w:r w:rsidR="00013EB1">
          <w:rPr>
            <w:noProof/>
            <w:webHidden/>
          </w:rPr>
          <w:fldChar w:fldCharType="begin"/>
        </w:r>
        <w:r w:rsidR="00013EB1">
          <w:rPr>
            <w:noProof/>
            <w:webHidden/>
          </w:rPr>
          <w:instrText xml:space="preserve"> PAGEREF _Toc10112507 \h </w:instrText>
        </w:r>
        <w:r w:rsidR="00013EB1">
          <w:rPr>
            <w:noProof/>
            <w:webHidden/>
          </w:rPr>
        </w:r>
        <w:r w:rsidR="00013EB1">
          <w:rPr>
            <w:noProof/>
            <w:webHidden/>
          </w:rPr>
          <w:fldChar w:fldCharType="separate"/>
        </w:r>
        <w:r w:rsidR="00013EB1">
          <w:rPr>
            <w:noProof/>
            <w:webHidden/>
          </w:rPr>
          <w:t>12</w:t>
        </w:r>
        <w:r w:rsidR="00013EB1">
          <w:rPr>
            <w:noProof/>
            <w:webHidden/>
          </w:rPr>
          <w:fldChar w:fldCharType="end"/>
        </w:r>
      </w:hyperlink>
    </w:p>
    <w:p w:rsidR="00013EB1" w:rsidRDefault="00B07B3C">
      <w:pPr>
        <w:pStyle w:val="23"/>
        <w:tabs>
          <w:tab w:val="left" w:pos="960"/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0112508" w:history="1">
        <w:r w:rsidR="00013EB1" w:rsidRPr="001016DB">
          <w:rPr>
            <w:rStyle w:val="a9"/>
            <w:noProof/>
          </w:rPr>
          <w:t>2.7.</w:t>
        </w:r>
        <w:r w:rsidR="00013EB1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013EB1" w:rsidRPr="001016DB">
          <w:rPr>
            <w:rStyle w:val="a9"/>
            <w:noProof/>
          </w:rPr>
          <w:t>Состав меню, работа с меню в программе</w:t>
        </w:r>
        <w:r w:rsidR="00013EB1">
          <w:rPr>
            <w:noProof/>
            <w:webHidden/>
          </w:rPr>
          <w:tab/>
        </w:r>
        <w:r w:rsidR="00013EB1">
          <w:rPr>
            <w:noProof/>
            <w:webHidden/>
          </w:rPr>
          <w:fldChar w:fldCharType="begin"/>
        </w:r>
        <w:r w:rsidR="00013EB1">
          <w:rPr>
            <w:noProof/>
            <w:webHidden/>
          </w:rPr>
          <w:instrText xml:space="preserve"> PAGEREF _Toc10112508 \h </w:instrText>
        </w:r>
        <w:r w:rsidR="00013EB1">
          <w:rPr>
            <w:noProof/>
            <w:webHidden/>
          </w:rPr>
        </w:r>
        <w:r w:rsidR="00013EB1">
          <w:rPr>
            <w:noProof/>
            <w:webHidden/>
          </w:rPr>
          <w:fldChar w:fldCharType="separate"/>
        </w:r>
        <w:r w:rsidR="00013EB1">
          <w:rPr>
            <w:noProof/>
            <w:webHidden/>
          </w:rPr>
          <w:t>12</w:t>
        </w:r>
        <w:r w:rsidR="00013EB1">
          <w:rPr>
            <w:noProof/>
            <w:webHidden/>
          </w:rPr>
          <w:fldChar w:fldCharType="end"/>
        </w:r>
      </w:hyperlink>
    </w:p>
    <w:p w:rsidR="00013EB1" w:rsidRDefault="00B07B3C">
      <w:pPr>
        <w:pStyle w:val="23"/>
        <w:tabs>
          <w:tab w:val="left" w:pos="720"/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0112509" w:history="1">
        <w:r w:rsidR="00013EB1" w:rsidRPr="001016DB">
          <w:rPr>
            <w:rStyle w:val="a9"/>
            <w:noProof/>
          </w:rPr>
          <w:t>3.</w:t>
        </w:r>
        <w:r w:rsidR="00013EB1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013EB1" w:rsidRPr="001016DB">
          <w:rPr>
            <w:rStyle w:val="a9"/>
            <w:noProof/>
          </w:rPr>
          <w:t>Выполнение финансовых транзакций на POS-терминале</w:t>
        </w:r>
        <w:r w:rsidR="00013EB1">
          <w:rPr>
            <w:noProof/>
            <w:webHidden/>
          </w:rPr>
          <w:tab/>
        </w:r>
        <w:r w:rsidR="00013EB1">
          <w:rPr>
            <w:noProof/>
            <w:webHidden/>
          </w:rPr>
          <w:fldChar w:fldCharType="begin"/>
        </w:r>
        <w:r w:rsidR="00013EB1">
          <w:rPr>
            <w:noProof/>
            <w:webHidden/>
          </w:rPr>
          <w:instrText xml:space="preserve"> PAGEREF _Toc10112509 \h </w:instrText>
        </w:r>
        <w:r w:rsidR="00013EB1">
          <w:rPr>
            <w:noProof/>
            <w:webHidden/>
          </w:rPr>
        </w:r>
        <w:r w:rsidR="00013EB1">
          <w:rPr>
            <w:noProof/>
            <w:webHidden/>
          </w:rPr>
          <w:fldChar w:fldCharType="separate"/>
        </w:r>
        <w:r w:rsidR="00013EB1">
          <w:rPr>
            <w:noProof/>
            <w:webHidden/>
          </w:rPr>
          <w:t>13</w:t>
        </w:r>
        <w:r w:rsidR="00013EB1">
          <w:rPr>
            <w:noProof/>
            <w:webHidden/>
          </w:rPr>
          <w:fldChar w:fldCharType="end"/>
        </w:r>
      </w:hyperlink>
    </w:p>
    <w:p w:rsidR="00013EB1" w:rsidRDefault="00B07B3C">
      <w:pPr>
        <w:pStyle w:val="23"/>
        <w:tabs>
          <w:tab w:val="left" w:pos="960"/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0112510" w:history="1">
        <w:r w:rsidR="00013EB1" w:rsidRPr="001016DB">
          <w:rPr>
            <w:rStyle w:val="a9"/>
            <w:noProof/>
          </w:rPr>
          <w:t>3.1.</w:t>
        </w:r>
        <w:r w:rsidR="00013EB1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013EB1" w:rsidRPr="001016DB">
          <w:rPr>
            <w:rStyle w:val="a9"/>
            <w:noProof/>
          </w:rPr>
          <w:t>Выполнение операций с ручным вводом номера карточки</w:t>
        </w:r>
        <w:r w:rsidR="00013EB1">
          <w:rPr>
            <w:noProof/>
            <w:webHidden/>
          </w:rPr>
          <w:tab/>
        </w:r>
        <w:r w:rsidR="00013EB1">
          <w:rPr>
            <w:noProof/>
            <w:webHidden/>
          </w:rPr>
          <w:fldChar w:fldCharType="begin"/>
        </w:r>
        <w:r w:rsidR="00013EB1">
          <w:rPr>
            <w:noProof/>
            <w:webHidden/>
          </w:rPr>
          <w:instrText xml:space="preserve"> PAGEREF _Toc10112510 \h </w:instrText>
        </w:r>
        <w:r w:rsidR="00013EB1">
          <w:rPr>
            <w:noProof/>
            <w:webHidden/>
          </w:rPr>
        </w:r>
        <w:r w:rsidR="00013EB1">
          <w:rPr>
            <w:noProof/>
            <w:webHidden/>
          </w:rPr>
          <w:fldChar w:fldCharType="separate"/>
        </w:r>
        <w:r w:rsidR="00013EB1">
          <w:rPr>
            <w:noProof/>
            <w:webHidden/>
          </w:rPr>
          <w:t>13</w:t>
        </w:r>
        <w:r w:rsidR="00013EB1">
          <w:rPr>
            <w:noProof/>
            <w:webHidden/>
          </w:rPr>
          <w:fldChar w:fldCharType="end"/>
        </w:r>
      </w:hyperlink>
    </w:p>
    <w:p w:rsidR="00013EB1" w:rsidRDefault="00B07B3C">
      <w:pPr>
        <w:pStyle w:val="23"/>
        <w:tabs>
          <w:tab w:val="left" w:pos="960"/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0112511" w:history="1">
        <w:r w:rsidR="00013EB1" w:rsidRPr="001016DB">
          <w:rPr>
            <w:rStyle w:val="a9"/>
            <w:noProof/>
          </w:rPr>
          <w:t>3.2.</w:t>
        </w:r>
        <w:r w:rsidR="00013EB1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013EB1" w:rsidRPr="001016DB">
          <w:rPr>
            <w:rStyle w:val="a9"/>
            <w:noProof/>
          </w:rPr>
          <w:t>Альтернативный способ проведения операции</w:t>
        </w:r>
        <w:r w:rsidR="00013EB1">
          <w:rPr>
            <w:noProof/>
            <w:webHidden/>
          </w:rPr>
          <w:tab/>
        </w:r>
        <w:r w:rsidR="00013EB1">
          <w:rPr>
            <w:noProof/>
            <w:webHidden/>
          </w:rPr>
          <w:fldChar w:fldCharType="begin"/>
        </w:r>
        <w:r w:rsidR="00013EB1">
          <w:rPr>
            <w:noProof/>
            <w:webHidden/>
          </w:rPr>
          <w:instrText xml:space="preserve"> PAGEREF _Toc10112511 \h </w:instrText>
        </w:r>
        <w:r w:rsidR="00013EB1">
          <w:rPr>
            <w:noProof/>
            <w:webHidden/>
          </w:rPr>
        </w:r>
        <w:r w:rsidR="00013EB1">
          <w:rPr>
            <w:noProof/>
            <w:webHidden/>
          </w:rPr>
          <w:fldChar w:fldCharType="separate"/>
        </w:r>
        <w:r w:rsidR="00013EB1">
          <w:rPr>
            <w:noProof/>
            <w:webHidden/>
          </w:rPr>
          <w:t>14</w:t>
        </w:r>
        <w:r w:rsidR="00013EB1">
          <w:rPr>
            <w:noProof/>
            <w:webHidden/>
          </w:rPr>
          <w:fldChar w:fldCharType="end"/>
        </w:r>
      </w:hyperlink>
    </w:p>
    <w:p w:rsidR="00013EB1" w:rsidRDefault="00B07B3C">
      <w:pPr>
        <w:pStyle w:val="23"/>
        <w:tabs>
          <w:tab w:val="left" w:pos="960"/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0112512" w:history="1">
        <w:r w:rsidR="00013EB1" w:rsidRPr="001016DB">
          <w:rPr>
            <w:rStyle w:val="a9"/>
            <w:noProof/>
          </w:rPr>
          <w:t>3.3.</w:t>
        </w:r>
        <w:r w:rsidR="00013EB1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013EB1" w:rsidRPr="001016DB">
          <w:rPr>
            <w:rStyle w:val="a9"/>
            <w:noProof/>
          </w:rPr>
          <w:t>Операция «ОПЛАТА»</w:t>
        </w:r>
        <w:r w:rsidR="00013EB1">
          <w:rPr>
            <w:noProof/>
            <w:webHidden/>
          </w:rPr>
          <w:tab/>
        </w:r>
        <w:r w:rsidR="00013EB1">
          <w:rPr>
            <w:noProof/>
            <w:webHidden/>
          </w:rPr>
          <w:fldChar w:fldCharType="begin"/>
        </w:r>
        <w:r w:rsidR="00013EB1">
          <w:rPr>
            <w:noProof/>
            <w:webHidden/>
          </w:rPr>
          <w:instrText xml:space="preserve"> PAGEREF _Toc10112512 \h </w:instrText>
        </w:r>
        <w:r w:rsidR="00013EB1">
          <w:rPr>
            <w:noProof/>
            <w:webHidden/>
          </w:rPr>
        </w:r>
        <w:r w:rsidR="00013EB1">
          <w:rPr>
            <w:noProof/>
            <w:webHidden/>
          </w:rPr>
          <w:fldChar w:fldCharType="separate"/>
        </w:r>
        <w:r w:rsidR="00013EB1">
          <w:rPr>
            <w:noProof/>
            <w:webHidden/>
          </w:rPr>
          <w:t>16</w:t>
        </w:r>
        <w:r w:rsidR="00013EB1">
          <w:rPr>
            <w:noProof/>
            <w:webHidden/>
          </w:rPr>
          <w:fldChar w:fldCharType="end"/>
        </w:r>
      </w:hyperlink>
    </w:p>
    <w:p w:rsidR="00013EB1" w:rsidRDefault="00B07B3C">
      <w:pPr>
        <w:pStyle w:val="23"/>
        <w:tabs>
          <w:tab w:val="left" w:pos="960"/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0112513" w:history="1">
        <w:r w:rsidR="00013EB1" w:rsidRPr="001016DB">
          <w:rPr>
            <w:rStyle w:val="a9"/>
            <w:noProof/>
          </w:rPr>
          <w:t>3.4.</w:t>
        </w:r>
        <w:r w:rsidR="00013EB1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013EB1" w:rsidRPr="001016DB">
          <w:rPr>
            <w:rStyle w:val="a9"/>
            <w:noProof/>
          </w:rPr>
          <w:t>Операция «ОТМЕНА ОПЛАТЫ»</w:t>
        </w:r>
        <w:r w:rsidR="00013EB1">
          <w:rPr>
            <w:noProof/>
            <w:webHidden/>
          </w:rPr>
          <w:tab/>
        </w:r>
        <w:r w:rsidR="00013EB1">
          <w:rPr>
            <w:noProof/>
            <w:webHidden/>
          </w:rPr>
          <w:fldChar w:fldCharType="begin"/>
        </w:r>
        <w:r w:rsidR="00013EB1">
          <w:rPr>
            <w:noProof/>
            <w:webHidden/>
          </w:rPr>
          <w:instrText xml:space="preserve"> PAGEREF _Toc10112513 \h </w:instrText>
        </w:r>
        <w:r w:rsidR="00013EB1">
          <w:rPr>
            <w:noProof/>
            <w:webHidden/>
          </w:rPr>
        </w:r>
        <w:r w:rsidR="00013EB1">
          <w:rPr>
            <w:noProof/>
            <w:webHidden/>
          </w:rPr>
          <w:fldChar w:fldCharType="separate"/>
        </w:r>
        <w:r w:rsidR="00013EB1">
          <w:rPr>
            <w:noProof/>
            <w:webHidden/>
          </w:rPr>
          <w:t>18</w:t>
        </w:r>
        <w:r w:rsidR="00013EB1">
          <w:rPr>
            <w:noProof/>
            <w:webHidden/>
          </w:rPr>
          <w:fldChar w:fldCharType="end"/>
        </w:r>
      </w:hyperlink>
    </w:p>
    <w:p w:rsidR="00013EB1" w:rsidRDefault="00B07B3C">
      <w:pPr>
        <w:pStyle w:val="23"/>
        <w:tabs>
          <w:tab w:val="left" w:pos="960"/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0112514" w:history="1">
        <w:r w:rsidR="00013EB1" w:rsidRPr="001016DB">
          <w:rPr>
            <w:rStyle w:val="a9"/>
            <w:noProof/>
          </w:rPr>
          <w:t>3.5.</w:t>
        </w:r>
        <w:r w:rsidR="00013EB1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013EB1" w:rsidRPr="001016DB">
          <w:rPr>
            <w:rStyle w:val="a9"/>
            <w:noProof/>
          </w:rPr>
          <w:t>Операция «ВОЗВРАТ»</w:t>
        </w:r>
        <w:r w:rsidR="00013EB1">
          <w:rPr>
            <w:noProof/>
            <w:webHidden/>
          </w:rPr>
          <w:tab/>
        </w:r>
        <w:r w:rsidR="00013EB1">
          <w:rPr>
            <w:noProof/>
            <w:webHidden/>
          </w:rPr>
          <w:fldChar w:fldCharType="begin"/>
        </w:r>
        <w:r w:rsidR="00013EB1">
          <w:rPr>
            <w:noProof/>
            <w:webHidden/>
          </w:rPr>
          <w:instrText xml:space="preserve"> PAGEREF _Toc10112514 \h </w:instrText>
        </w:r>
        <w:r w:rsidR="00013EB1">
          <w:rPr>
            <w:noProof/>
            <w:webHidden/>
          </w:rPr>
        </w:r>
        <w:r w:rsidR="00013EB1">
          <w:rPr>
            <w:noProof/>
            <w:webHidden/>
          </w:rPr>
          <w:fldChar w:fldCharType="separate"/>
        </w:r>
        <w:r w:rsidR="00013EB1">
          <w:rPr>
            <w:noProof/>
            <w:webHidden/>
          </w:rPr>
          <w:t>20</w:t>
        </w:r>
        <w:r w:rsidR="00013EB1">
          <w:rPr>
            <w:noProof/>
            <w:webHidden/>
          </w:rPr>
          <w:fldChar w:fldCharType="end"/>
        </w:r>
      </w:hyperlink>
    </w:p>
    <w:p w:rsidR="00013EB1" w:rsidRDefault="00B07B3C">
      <w:pPr>
        <w:pStyle w:val="23"/>
        <w:tabs>
          <w:tab w:val="left" w:pos="960"/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0112515" w:history="1">
        <w:r w:rsidR="00013EB1" w:rsidRPr="001016DB">
          <w:rPr>
            <w:rStyle w:val="a9"/>
            <w:noProof/>
          </w:rPr>
          <w:t>3.6.</w:t>
        </w:r>
        <w:r w:rsidR="00013EB1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013EB1" w:rsidRPr="001016DB">
          <w:rPr>
            <w:rStyle w:val="a9"/>
            <w:noProof/>
          </w:rPr>
          <w:t>Операция «ОТМЕНА ВОЗВРАТА»</w:t>
        </w:r>
        <w:r w:rsidR="00013EB1">
          <w:rPr>
            <w:noProof/>
            <w:webHidden/>
          </w:rPr>
          <w:tab/>
        </w:r>
        <w:r w:rsidR="00013EB1">
          <w:rPr>
            <w:noProof/>
            <w:webHidden/>
          </w:rPr>
          <w:fldChar w:fldCharType="begin"/>
        </w:r>
        <w:r w:rsidR="00013EB1">
          <w:rPr>
            <w:noProof/>
            <w:webHidden/>
          </w:rPr>
          <w:instrText xml:space="preserve"> PAGEREF _Toc10112515 \h </w:instrText>
        </w:r>
        <w:r w:rsidR="00013EB1">
          <w:rPr>
            <w:noProof/>
            <w:webHidden/>
          </w:rPr>
        </w:r>
        <w:r w:rsidR="00013EB1">
          <w:rPr>
            <w:noProof/>
            <w:webHidden/>
          </w:rPr>
          <w:fldChar w:fldCharType="separate"/>
        </w:r>
        <w:r w:rsidR="00013EB1">
          <w:rPr>
            <w:noProof/>
            <w:webHidden/>
          </w:rPr>
          <w:t>22</w:t>
        </w:r>
        <w:r w:rsidR="00013EB1">
          <w:rPr>
            <w:noProof/>
            <w:webHidden/>
          </w:rPr>
          <w:fldChar w:fldCharType="end"/>
        </w:r>
      </w:hyperlink>
    </w:p>
    <w:p w:rsidR="00013EB1" w:rsidRDefault="00B07B3C">
      <w:pPr>
        <w:pStyle w:val="23"/>
        <w:tabs>
          <w:tab w:val="left" w:pos="960"/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0112516" w:history="1">
        <w:r w:rsidR="00013EB1" w:rsidRPr="001016DB">
          <w:rPr>
            <w:rStyle w:val="a9"/>
            <w:noProof/>
          </w:rPr>
          <w:t>3.7.</w:t>
        </w:r>
        <w:r w:rsidR="00013EB1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013EB1" w:rsidRPr="001016DB">
          <w:rPr>
            <w:rStyle w:val="a9"/>
            <w:noProof/>
          </w:rPr>
          <w:t>Операция «ПРЕАВТОРИЗАЦИЯ»</w:t>
        </w:r>
        <w:r w:rsidR="00013EB1">
          <w:rPr>
            <w:noProof/>
            <w:webHidden/>
          </w:rPr>
          <w:tab/>
        </w:r>
        <w:r w:rsidR="00013EB1">
          <w:rPr>
            <w:noProof/>
            <w:webHidden/>
          </w:rPr>
          <w:fldChar w:fldCharType="begin"/>
        </w:r>
        <w:r w:rsidR="00013EB1">
          <w:rPr>
            <w:noProof/>
            <w:webHidden/>
          </w:rPr>
          <w:instrText xml:space="preserve"> PAGEREF _Toc10112516 \h </w:instrText>
        </w:r>
        <w:r w:rsidR="00013EB1">
          <w:rPr>
            <w:noProof/>
            <w:webHidden/>
          </w:rPr>
        </w:r>
        <w:r w:rsidR="00013EB1">
          <w:rPr>
            <w:noProof/>
            <w:webHidden/>
          </w:rPr>
          <w:fldChar w:fldCharType="separate"/>
        </w:r>
        <w:r w:rsidR="00013EB1">
          <w:rPr>
            <w:noProof/>
            <w:webHidden/>
          </w:rPr>
          <w:t>24</w:t>
        </w:r>
        <w:r w:rsidR="00013EB1">
          <w:rPr>
            <w:noProof/>
            <w:webHidden/>
          </w:rPr>
          <w:fldChar w:fldCharType="end"/>
        </w:r>
      </w:hyperlink>
    </w:p>
    <w:p w:rsidR="00013EB1" w:rsidRDefault="00B07B3C">
      <w:pPr>
        <w:pStyle w:val="23"/>
        <w:tabs>
          <w:tab w:val="left" w:pos="960"/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0112517" w:history="1">
        <w:r w:rsidR="00013EB1" w:rsidRPr="001016DB">
          <w:rPr>
            <w:rStyle w:val="a9"/>
            <w:noProof/>
          </w:rPr>
          <w:t>3.8.</w:t>
        </w:r>
        <w:r w:rsidR="00013EB1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013EB1" w:rsidRPr="001016DB">
          <w:rPr>
            <w:rStyle w:val="a9"/>
            <w:noProof/>
          </w:rPr>
          <w:t>Операция «ОТМЕНА ПРЕАВТОРИЗАЦИИ»</w:t>
        </w:r>
        <w:r w:rsidR="00013EB1">
          <w:rPr>
            <w:noProof/>
            <w:webHidden/>
          </w:rPr>
          <w:tab/>
        </w:r>
        <w:r w:rsidR="00013EB1">
          <w:rPr>
            <w:noProof/>
            <w:webHidden/>
          </w:rPr>
          <w:fldChar w:fldCharType="begin"/>
        </w:r>
        <w:r w:rsidR="00013EB1">
          <w:rPr>
            <w:noProof/>
            <w:webHidden/>
          </w:rPr>
          <w:instrText xml:space="preserve"> PAGEREF _Toc10112517 \h </w:instrText>
        </w:r>
        <w:r w:rsidR="00013EB1">
          <w:rPr>
            <w:noProof/>
            <w:webHidden/>
          </w:rPr>
        </w:r>
        <w:r w:rsidR="00013EB1">
          <w:rPr>
            <w:noProof/>
            <w:webHidden/>
          </w:rPr>
          <w:fldChar w:fldCharType="separate"/>
        </w:r>
        <w:r w:rsidR="00013EB1">
          <w:rPr>
            <w:noProof/>
            <w:webHidden/>
          </w:rPr>
          <w:t>26</w:t>
        </w:r>
        <w:r w:rsidR="00013EB1">
          <w:rPr>
            <w:noProof/>
            <w:webHidden/>
          </w:rPr>
          <w:fldChar w:fldCharType="end"/>
        </w:r>
      </w:hyperlink>
    </w:p>
    <w:p w:rsidR="00013EB1" w:rsidRDefault="00B07B3C">
      <w:pPr>
        <w:pStyle w:val="23"/>
        <w:tabs>
          <w:tab w:val="left" w:pos="960"/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0112518" w:history="1">
        <w:r w:rsidR="00013EB1" w:rsidRPr="001016DB">
          <w:rPr>
            <w:rStyle w:val="a9"/>
            <w:noProof/>
          </w:rPr>
          <w:t>3.9.</w:t>
        </w:r>
        <w:r w:rsidR="00013EB1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013EB1" w:rsidRPr="001016DB">
          <w:rPr>
            <w:rStyle w:val="a9"/>
            <w:noProof/>
          </w:rPr>
          <w:t>Операция «РАСЧЕТ»</w:t>
        </w:r>
        <w:r w:rsidR="00013EB1">
          <w:rPr>
            <w:noProof/>
            <w:webHidden/>
          </w:rPr>
          <w:tab/>
        </w:r>
        <w:r w:rsidR="00013EB1">
          <w:rPr>
            <w:noProof/>
            <w:webHidden/>
          </w:rPr>
          <w:fldChar w:fldCharType="begin"/>
        </w:r>
        <w:r w:rsidR="00013EB1">
          <w:rPr>
            <w:noProof/>
            <w:webHidden/>
          </w:rPr>
          <w:instrText xml:space="preserve"> PAGEREF _Toc10112518 \h </w:instrText>
        </w:r>
        <w:r w:rsidR="00013EB1">
          <w:rPr>
            <w:noProof/>
            <w:webHidden/>
          </w:rPr>
        </w:r>
        <w:r w:rsidR="00013EB1">
          <w:rPr>
            <w:noProof/>
            <w:webHidden/>
          </w:rPr>
          <w:fldChar w:fldCharType="separate"/>
        </w:r>
        <w:r w:rsidR="00013EB1">
          <w:rPr>
            <w:noProof/>
            <w:webHidden/>
          </w:rPr>
          <w:t>28</w:t>
        </w:r>
        <w:r w:rsidR="00013EB1">
          <w:rPr>
            <w:noProof/>
            <w:webHidden/>
          </w:rPr>
          <w:fldChar w:fldCharType="end"/>
        </w:r>
      </w:hyperlink>
    </w:p>
    <w:p w:rsidR="00013EB1" w:rsidRDefault="00B07B3C">
      <w:pPr>
        <w:pStyle w:val="23"/>
        <w:tabs>
          <w:tab w:val="left" w:pos="960"/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0112519" w:history="1">
        <w:r w:rsidR="00013EB1" w:rsidRPr="001016DB">
          <w:rPr>
            <w:rStyle w:val="a9"/>
            <w:noProof/>
          </w:rPr>
          <w:t>3.10.</w:t>
        </w:r>
        <w:r w:rsidR="00013EB1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013EB1" w:rsidRPr="001016DB">
          <w:rPr>
            <w:rStyle w:val="a9"/>
            <w:noProof/>
          </w:rPr>
          <w:t>Операция «ОТМЕНА РАСЧЕТА»</w:t>
        </w:r>
        <w:r w:rsidR="00013EB1">
          <w:rPr>
            <w:noProof/>
            <w:webHidden/>
          </w:rPr>
          <w:tab/>
        </w:r>
        <w:r w:rsidR="00013EB1">
          <w:rPr>
            <w:noProof/>
            <w:webHidden/>
          </w:rPr>
          <w:fldChar w:fldCharType="begin"/>
        </w:r>
        <w:r w:rsidR="00013EB1">
          <w:rPr>
            <w:noProof/>
            <w:webHidden/>
          </w:rPr>
          <w:instrText xml:space="preserve"> PAGEREF _Toc10112519 \h </w:instrText>
        </w:r>
        <w:r w:rsidR="00013EB1">
          <w:rPr>
            <w:noProof/>
            <w:webHidden/>
          </w:rPr>
        </w:r>
        <w:r w:rsidR="00013EB1">
          <w:rPr>
            <w:noProof/>
            <w:webHidden/>
          </w:rPr>
          <w:fldChar w:fldCharType="separate"/>
        </w:r>
        <w:r w:rsidR="00013EB1">
          <w:rPr>
            <w:noProof/>
            <w:webHidden/>
          </w:rPr>
          <w:t>30</w:t>
        </w:r>
        <w:r w:rsidR="00013EB1">
          <w:rPr>
            <w:noProof/>
            <w:webHidden/>
          </w:rPr>
          <w:fldChar w:fldCharType="end"/>
        </w:r>
      </w:hyperlink>
    </w:p>
    <w:p w:rsidR="00013EB1" w:rsidRDefault="00B07B3C">
      <w:pPr>
        <w:pStyle w:val="23"/>
        <w:tabs>
          <w:tab w:val="left" w:pos="720"/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0112520" w:history="1">
        <w:r w:rsidR="00013EB1" w:rsidRPr="001016DB">
          <w:rPr>
            <w:rStyle w:val="a9"/>
            <w:noProof/>
          </w:rPr>
          <w:t>4.</w:t>
        </w:r>
        <w:r w:rsidR="00013EB1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013EB1" w:rsidRPr="001016DB">
          <w:rPr>
            <w:rStyle w:val="a9"/>
            <w:noProof/>
          </w:rPr>
          <w:t>Выполнение административных операций на POS-терминале</w:t>
        </w:r>
        <w:r w:rsidR="00013EB1">
          <w:rPr>
            <w:noProof/>
            <w:webHidden/>
          </w:rPr>
          <w:tab/>
        </w:r>
        <w:r w:rsidR="00013EB1">
          <w:rPr>
            <w:noProof/>
            <w:webHidden/>
          </w:rPr>
          <w:fldChar w:fldCharType="begin"/>
        </w:r>
        <w:r w:rsidR="00013EB1">
          <w:rPr>
            <w:noProof/>
            <w:webHidden/>
          </w:rPr>
          <w:instrText xml:space="preserve"> PAGEREF _Toc10112520 \h </w:instrText>
        </w:r>
        <w:r w:rsidR="00013EB1">
          <w:rPr>
            <w:noProof/>
            <w:webHidden/>
          </w:rPr>
        </w:r>
        <w:r w:rsidR="00013EB1">
          <w:rPr>
            <w:noProof/>
            <w:webHidden/>
          </w:rPr>
          <w:fldChar w:fldCharType="separate"/>
        </w:r>
        <w:r w:rsidR="00013EB1">
          <w:rPr>
            <w:noProof/>
            <w:webHidden/>
          </w:rPr>
          <w:t>31</w:t>
        </w:r>
        <w:r w:rsidR="00013EB1">
          <w:rPr>
            <w:noProof/>
            <w:webHidden/>
          </w:rPr>
          <w:fldChar w:fldCharType="end"/>
        </w:r>
      </w:hyperlink>
    </w:p>
    <w:p w:rsidR="00013EB1" w:rsidRDefault="00B07B3C">
      <w:pPr>
        <w:pStyle w:val="23"/>
        <w:tabs>
          <w:tab w:val="left" w:pos="960"/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0112521" w:history="1">
        <w:r w:rsidR="00013EB1" w:rsidRPr="001016DB">
          <w:rPr>
            <w:rStyle w:val="a9"/>
            <w:noProof/>
          </w:rPr>
          <w:t>4.1.</w:t>
        </w:r>
        <w:r w:rsidR="00013EB1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013EB1" w:rsidRPr="001016DB">
          <w:rPr>
            <w:rStyle w:val="a9"/>
            <w:noProof/>
          </w:rPr>
          <w:t>Операция «ПРОВЕРКА СВЯЗИ»</w:t>
        </w:r>
        <w:r w:rsidR="00013EB1">
          <w:rPr>
            <w:noProof/>
            <w:webHidden/>
          </w:rPr>
          <w:tab/>
        </w:r>
        <w:r w:rsidR="00013EB1">
          <w:rPr>
            <w:noProof/>
            <w:webHidden/>
          </w:rPr>
          <w:fldChar w:fldCharType="begin"/>
        </w:r>
        <w:r w:rsidR="00013EB1">
          <w:rPr>
            <w:noProof/>
            <w:webHidden/>
          </w:rPr>
          <w:instrText xml:space="preserve"> PAGEREF _Toc10112521 \h </w:instrText>
        </w:r>
        <w:r w:rsidR="00013EB1">
          <w:rPr>
            <w:noProof/>
            <w:webHidden/>
          </w:rPr>
        </w:r>
        <w:r w:rsidR="00013EB1">
          <w:rPr>
            <w:noProof/>
            <w:webHidden/>
          </w:rPr>
          <w:fldChar w:fldCharType="separate"/>
        </w:r>
        <w:r w:rsidR="00013EB1">
          <w:rPr>
            <w:noProof/>
            <w:webHidden/>
          </w:rPr>
          <w:t>31</w:t>
        </w:r>
        <w:r w:rsidR="00013EB1">
          <w:rPr>
            <w:noProof/>
            <w:webHidden/>
          </w:rPr>
          <w:fldChar w:fldCharType="end"/>
        </w:r>
      </w:hyperlink>
    </w:p>
    <w:p w:rsidR="00013EB1" w:rsidRDefault="00B07B3C">
      <w:pPr>
        <w:pStyle w:val="23"/>
        <w:tabs>
          <w:tab w:val="left" w:pos="960"/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0112522" w:history="1">
        <w:r w:rsidR="00013EB1" w:rsidRPr="001016DB">
          <w:rPr>
            <w:rStyle w:val="a9"/>
            <w:noProof/>
          </w:rPr>
          <w:t>4.2.</w:t>
        </w:r>
        <w:r w:rsidR="00013EB1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013EB1" w:rsidRPr="001016DB">
          <w:rPr>
            <w:rStyle w:val="a9"/>
            <w:noProof/>
          </w:rPr>
          <w:t>Операция «СВЕРКА ИТОГОВ»</w:t>
        </w:r>
        <w:r w:rsidR="00013EB1">
          <w:rPr>
            <w:noProof/>
            <w:webHidden/>
          </w:rPr>
          <w:tab/>
        </w:r>
        <w:r w:rsidR="00013EB1">
          <w:rPr>
            <w:noProof/>
            <w:webHidden/>
          </w:rPr>
          <w:fldChar w:fldCharType="begin"/>
        </w:r>
        <w:r w:rsidR="00013EB1">
          <w:rPr>
            <w:noProof/>
            <w:webHidden/>
          </w:rPr>
          <w:instrText xml:space="preserve"> PAGEREF _Toc10112522 \h </w:instrText>
        </w:r>
        <w:r w:rsidR="00013EB1">
          <w:rPr>
            <w:noProof/>
            <w:webHidden/>
          </w:rPr>
        </w:r>
        <w:r w:rsidR="00013EB1">
          <w:rPr>
            <w:noProof/>
            <w:webHidden/>
          </w:rPr>
          <w:fldChar w:fldCharType="separate"/>
        </w:r>
        <w:r w:rsidR="00013EB1">
          <w:rPr>
            <w:noProof/>
            <w:webHidden/>
          </w:rPr>
          <w:t>32</w:t>
        </w:r>
        <w:r w:rsidR="00013EB1">
          <w:rPr>
            <w:noProof/>
            <w:webHidden/>
          </w:rPr>
          <w:fldChar w:fldCharType="end"/>
        </w:r>
      </w:hyperlink>
    </w:p>
    <w:p w:rsidR="00013EB1" w:rsidRDefault="00B07B3C">
      <w:pPr>
        <w:pStyle w:val="23"/>
        <w:tabs>
          <w:tab w:val="left" w:pos="960"/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0112523" w:history="1">
        <w:r w:rsidR="00013EB1" w:rsidRPr="001016DB">
          <w:rPr>
            <w:rStyle w:val="a9"/>
            <w:noProof/>
          </w:rPr>
          <w:t>4.3.</w:t>
        </w:r>
        <w:r w:rsidR="00013EB1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013EB1" w:rsidRPr="001016DB">
          <w:rPr>
            <w:rStyle w:val="a9"/>
            <w:noProof/>
          </w:rPr>
          <w:t>Печать чеков</w:t>
        </w:r>
        <w:r w:rsidR="00013EB1">
          <w:rPr>
            <w:noProof/>
            <w:webHidden/>
          </w:rPr>
          <w:tab/>
        </w:r>
        <w:r w:rsidR="00013EB1">
          <w:rPr>
            <w:noProof/>
            <w:webHidden/>
          </w:rPr>
          <w:fldChar w:fldCharType="begin"/>
        </w:r>
        <w:r w:rsidR="00013EB1">
          <w:rPr>
            <w:noProof/>
            <w:webHidden/>
          </w:rPr>
          <w:instrText xml:space="preserve"> PAGEREF _Toc10112523 \h </w:instrText>
        </w:r>
        <w:r w:rsidR="00013EB1">
          <w:rPr>
            <w:noProof/>
            <w:webHidden/>
          </w:rPr>
        </w:r>
        <w:r w:rsidR="00013EB1">
          <w:rPr>
            <w:noProof/>
            <w:webHidden/>
          </w:rPr>
          <w:fldChar w:fldCharType="separate"/>
        </w:r>
        <w:r w:rsidR="00013EB1">
          <w:rPr>
            <w:noProof/>
            <w:webHidden/>
          </w:rPr>
          <w:t>33</w:t>
        </w:r>
        <w:r w:rsidR="00013EB1">
          <w:rPr>
            <w:noProof/>
            <w:webHidden/>
          </w:rPr>
          <w:fldChar w:fldCharType="end"/>
        </w:r>
      </w:hyperlink>
    </w:p>
    <w:p w:rsidR="00013EB1" w:rsidRDefault="00B07B3C">
      <w:pPr>
        <w:pStyle w:val="23"/>
        <w:tabs>
          <w:tab w:val="left" w:pos="960"/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0112524" w:history="1">
        <w:r w:rsidR="00013EB1" w:rsidRPr="001016DB">
          <w:rPr>
            <w:rStyle w:val="a9"/>
            <w:noProof/>
          </w:rPr>
          <w:t>4.4.</w:t>
        </w:r>
        <w:r w:rsidR="00013EB1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013EB1" w:rsidRPr="001016DB">
          <w:rPr>
            <w:rStyle w:val="a9"/>
            <w:noProof/>
          </w:rPr>
          <w:t>Печать отчетов</w:t>
        </w:r>
        <w:r w:rsidR="00013EB1">
          <w:rPr>
            <w:noProof/>
            <w:webHidden/>
          </w:rPr>
          <w:tab/>
        </w:r>
        <w:r w:rsidR="00013EB1">
          <w:rPr>
            <w:noProof/>
            <w:webHidden/>
          </w:rPr>
          <w:fldChar w:fldCharType="begin"/>
        </w:r>
        <w:r w:rsidR="00013EB1">
          <w:rPr>
            <w:noProof/>
            <w:webHidden/>
          </w:rPr>
          <w:instrText xml:space="preserve"> PAGEREF _Toc10112524 \h </w:instrText>
        </w:r>
        <w:r w:rsidR="00013EB1">
          <w:rPr>
            <w:noProof/>
            <w:webHidden/>
          </w:rPr>
        </w:r>
        <w:r w:rsidR="00013EB1">
          <w:rPr>
            <w:noProof/>
            <w:webHidden/>
          </w:rPr>
          <w:fldChar w:fldCharType="separate"/>
        </w:r>
        <w:r w:rsidR="00013EB1">
          <w:rPr>
            <w:noProof/>
            <w:webHidden/>
          </w:rPr>
          <w:t>34</w:t>
        </w:r>
        <w:r w:rsidR="00013EB1">
          <w:rPr>
            <w:noProof/>
            <w:webHidden/>
          </w:rPr>
          <w:fldChar w:fldCharType="end"/>
        </w:r>
      </w:hyperlink>
    </w:p>
    <w:p w:rsidR="00013EB1" w:rsidRDefault="00B07B3C">
      <w:pPr>
        <w:pStyle w:val="23"/>
        <w:tabs>
          <w:tab w:val="left" w:pos="960"/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0112525" w:history="1">
        <w:r w:rsidR="00013EB1" w:rsidRPr="001016DB">
          <w:rPr>
            <w:rStyle w:val="a9"/>
            <w:noProof/>
          </w:rPr>
          <w:t>4.5.</w:t>
        </w:r>
        <w:r w:rsidR="00013EB1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013EB1" w:rsidRPr="001016DB">
          <w:rPr>
            <w:rStyle w:val="a9"/>
            <w:noProof/>
          </w:rPr>
          <w:t>Удаление реверсала</w:t>
        </w:r>
        <w:r w:rsidR="00013EB1">
          <w:rPr>
            <w:noProof/>
            <w:webHidden/>
          </w:rPr>
          <w:tab/>
        </w:r>
        <w:r w:rsidR="00013EB1">
          <w:rPr>
            <w:noProof/>
            <w:webHidden/>
          </w:rPr>
          <w:fldChar w:fldCharType="begin"/>
        </w:r>
        <w:r w:rsidR="00013EB1">
          <w:rPr>
            <w:noProof/>
            <w:webHidden/>
          </w:rPr>
          <w:instrText xml:space="preserve"> PAGEREF _Toc10112525 \h </w:instrText>
        </w:r>
        <w:r w:rsidR="00013EB1">
          <w:rPr>
            <w:noProof/>
            <w:webHidden/>
          </w:rPr>
        </w:r>
        <w:r w:rsidR="00013EB1">
          <w:rPr>
            <w:noProof/>
            <w:webHidden/>
          </w:rPr>
          <w:fldChar w:fldCharType="separate"/>
        </w:r>
        <w:r w:rsidR="00013EB1">
          <w:rPr>
            <w:noProof/>
            <w:webHidden/>
          </w:rPr>
          <w:t>35</w:t>
        </w:r>
        <w:r w:rsidR="00013EB1">
          <w:rPr>
            <w:noProof/>
            <w:webHidden/>
          </w:rPr>
          <w:fldChar w:fldCharType="end"/>
        </w:r>
      </w:hyperlink>
    </w:p>
    <w:p w:rsidR="00013EB1" w:rsidRDefault="00B07B3C">
      <w:pPr>
        <w:pStyle w:val="23"/>
        <w:tabs>
          <w:tab w:val="left" w:pos="960"/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0112526" w:history="1">
        <w:r w:rsidR="00013EB1" w:rsidRPr="001016DB">
          <w:rPr>
            <w:rStyle w:val="a9"/>
            <w:noProof/>
          </w:rPr>
          <w:t>4.6.</w:t>
        </w:r>
        <w:r w:rsidR="00013EB1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013EB1" w:rsidRPr="001016DB">
          <w:rPr>
            <w:rStyle w:val="a9"/>
            <w:noProof/>
          </w:rPr>
          <w:t>Изменение текущего пароля кассира</w:t>
        </w:r>
        <w:r w:rsidR="00013EB1">
          <w:rPr>
            <w:noProof/>
            <w:webHidden/>
          </w:rPr>
          <w:tab/>
        </w:r>
        <w:r w:rsidR="00013EB1">
          <w:rPr>
            <w:noProof/>
            <w:webHidden/>
          </w:rPr>
          <w:fldChar w:fldCharType="begin"/>
        </w:r>
        <w:r w:rsidR="00013EB1">
          <w:rPr>
            <w:noProof/>
            <w:webHidden/>
          </w:rPr>
          <w:instrText xml:space="preserve"> PAGEREF _Toc10112526 \h </w:instrText>
        </w:r>
        <w:r w:rsidR="00013EB1">
          <w:rPr>
            <w:noProof/>
            <w:webHidden/>
          </w:rPr>
        </w:r>
        <w:r w:rsidR="00013EB1">
          <w:rPr>
            <w:noProof/>
            <w:webHidden/>
          </w:rPr>
          <w:fldChar w:fldCharType="separate"/>
        </w:r>
        <w:r w:rsidR="00013EB1">
          <w:rPr>
            <w:noProof/>
            <w:webHidden/>
          </w:rPr>
          <w:t>36</w:t>
        </w:r>
        <w:r w:rsidR="00013EB1">
          <w:rPr>
            <w:noProof/>
            <w:webHidden/>
          </w:rPr>
          <w:fldChar w:fldCharType="end"/>
        </w:r>
      </w:hyperlink>
    </w:p>
    <w:p w:rsidR="00013EB1" w:rsidRDefault="00B07B3C">
      <w:pPr>
        <w:pStyle w:val="23"/>
        <w:tabs>
          <w:tab w:val="left" w:pos="960"/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0112527" w:history="1">
        <w:r w:rsidR="00013EB1" w:rsidRPr="001016DB">
          <w:rPr>
            <w:rStyle w:val="a9"/>
            <w:noProof/>
          </w:rPr>
          <w:t>4.7.</w:t>
        </w:r>
        <w:r w:rsidR="00013EB1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013EB1" w:rsidRPr="001016DB">
          <w:rPr>
            <w:rStyle w:val="a9"/>
            <w:noProof/>
          </w:rPr>
          <w:t>Установка текущей даты и времени терминала</w:t>
        </w:r>
        <w:r w:rsidR="00013EB1">
          <w:rPr>
            <w:noProof/>
            <w:webHidden/>
          </w:rPr>
          <w:tab/>
        </w:r>
        <w:r w:rsidR="00013EB1">
          <w:rPr>
            <w:noProof/>
            <w:webHidden/>
          </w:rPr>
          <w:fldChar w:fldCharType="begin"/>
        </w:r>
        <w:r w:rsidR="00013EB1">
          <w:rPr>
            <w:noProof/>
            <w:webHidden/>
          </w:rPr>
          <w:instrText xml:space="preserve"> PAGEREF _Toc10112527 \h </w:instrText>
        </w:r>
        <w:r w:rsidR="00013EB1">
          <w:rPr>
            <w:noProof/>
            <w:webHidden/>
          </w:rPr>
        </w:r>
        <w:r w:rsidR="00013EB1">
          <w:rPr>
            <w:noProof/>
            <w:webHidden/>
          </w:rPr>
          <w:fldChar w:fldCharType="separate"/>
        </w:r>
        <w:r w:rsidR="00013EB1">
          <w:rPr>
            <w:noProof/>
            <w:webHidden/>
          </w:rPr>
          <w:t>37</w:t>
        </w:r>
        <w:r w:rsidR="00013EB1">
          <w:rPr>
            <w:noProof/>
            <w:webHidden/>
          </w:rPr>
          <w:fldChar w:fldCharType="end"/>
        </w:r>
      </w:hyperlink>
    </w:p>
    <w:p w:rsidR="00013EB1" w:rsidRDefault="00B07B3C">
      <w:pPr>
        <w:pStyle w:val="23"/>
        <w:tabs>
          <w:tab w:val="left" w:pos="960"/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0112528" w:history="1">
        <w:r w:rsidR="00013EB1" w:rsidRPr="001016DB">
          <w:rPr>
            <w:rStyle w:val="a9"/>
            <w:noProof/>
          </w:rPr>
          <w:t>4.8.</w:t>
        </w:r>
        <w:r w:rsidR="00013EB1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013EB1" w:rsidRPr="001016DB">
          <w:rPr>
            <w:rStyle w:val="a9"/>
            <w:noProof/>
          </w:rPr>
          <w:t>Автосинхронизация</w:t>
        </w:r>
        <w:r w:rsidR="00013EB1">
          <w:rPr>
            <w:noProof/>
            <w:webHidden/>
          </w:rPr>
          <w:tab/>
        </w:r>
        <w:r w:rsidR="00013EB1">
          <w:rPr>
            <w:noProof/>
            <w:webHidden/>
          </w:rPr>
          <w:fldChar w:fldCharType="begin"/>
        </w:r>
        <w:r w:rsidR="00013EB1">
          <w:rPr>
            <w:noProof/>
            <w:webHidden/>
          </w:rPr>
          <w:instrText xml:space="preserve"> PAGEREF _Toc10112528 \h </w:instrText>
        </w:r>
        <w:r w:rsidR="00013EB1">
          <w:rPr>
            <w:noProof/>
            <w:webHidden/>
          </w:rPr>
        </w:r>
        <w:r w:rsidR="00013EB1">
          <w:rPr>
            <w:noProof/>
            <w:webHidden/>
          </w:rPr>
          <w:fldChar w:fldCharType="separate"/>
        </w:r>
        <w:r w:rsidR="00013EB1">
          <w:rPr>
            <w:noProof/>
            <w:webHidden/>
          </w:rPr>
          <w:t>38</w:t>
        </w:r>
        <w:r w:rsidR="00013EB1">
          <w:rPr>
            <w:noProof/>
            <w:webHidden/>
          </w:rPr>
          <w:fldChar w:fldCharType="end"/>
        </w:r>
      </w:hyperlink>
    </w:p>
    <w:p w:rsidR="00013EB1" w:rsidRDefault="00B07B3C">
      <w:pPr>
        <w:pStyle w:val="23"/>
        <w:tabs>
          <w:tab w:val="left" w:pos="960"/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0112529" w:history="1">
        <w:r w:rsidR="00013EB1" w:rsidRPr="001016DB">
          <w:rPr>
            <w:rStyle w:val="a9"/>
            <w:noProof/>
          </w:rPr>
          <w:t>4.9.</w:t>
        </w:r>
        <w:r w:rsidR="00013EB1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013EB1" w:rsidRPr="001016DB">
          <w:rPr>
            <w:rStyle w:val="a9"/>
            <w:noProof/>
          </w:rPr>
          <w:t>Изменение вида отчета при закрытии смены (выгрузке)</w:t>
        </w:r>
        <w:r w:rsidR="00013EB1">
          <w:rPr>
            <w:noProof/>
            <w:webHidden/>
          </w:rPr>
          <w:tab/>
        </w:r>
        <w:r w:rsidR="00013EB1">
          <w:rPr>
            <w:noProof/>
            <w:webHidden/>
          </w:rPr>
          <w:fldChar w:fldCharType="begin"/>
        </w:r>
        <w:r w:rsidR="00013EB1">
          <w:rPr>
            <w:noProof/>
            <w:webHidden/>
          </w:rPr>
          <w:instrText xml:space="preserve"> PAGEREF _Toc10112529 \h </w:instrText>
        </w:r>
        <w:r w:rsidR="00013EB1">
          <w:rPr>
            <w:noProof/>
            <w:webHidden/>
          </w:rPr>
        </w:r>
        <w:r w:rsidR="00013EB1">
          <w:rPr>
            <w:noProof/>
            <w:webHidden/>
          </w:rPr>
          <w:fldChar w:fldCharType="separate"/>
        </w:r>
        <w:r w:rsidR="00013EB1">
          <w:rPr>
            <w:noProof/>
            <w:webHidden/>
          </w:rPr>
          <w:t>39</w:t>
        </w:r>
        <w:r w:rsidR="00013EB1">
          <w:rPr>
            <w:noProof/>
            <w:webHidden/>
          </w:rPr>
          <w:fldChar w:fldCharType="end"/>
        </w:r>
      </w:hyperlink>
    </w:p>
    <w:p w:rsidR="00013EB1" w:rsidRDefault="00B07B3C">
      <w:pPr>
        <w:pStyle w:val="23"/>
        <w:tabs>
          <w:tab w:val="left" w:pos="960"/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0112530" w:history="1">
        <w:r w:rsidR="00013EB1" w:rsidRPr="001016DB">
          <w:rPr>
            <w:rStyle w:val="a9"/>
            <w:noProof/>
          </w:rPr>
          <w:t>4.10.</w:t>
        </w:r>
        <w:r w:rsidR="00013EB1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013EB1" w:rsidRPr="001016DB">
          <w:rPr>
            <w:rStyle w:val="a9"/>
            <w:noProof/>
          </w:rPr>
          <w:t>Печать EMV-данных последней транзакции по чиповой или бесконтактной карточке</w:t>
        </w:r>
        <w:r w:rsidR="00013EB1">
          <w:rPr>
            <w:noProof/>
            <w:webHidden/>
          </w:rPr>
          <w:tab/>
        </w:r>
        <w:r w:rsidR="00013EB1">
          <w:rPr>
            <w:noProof/>
            <w:webHidden/>
          </w:rPr>
          <w:fldChar w:fldCharType="begin"/>
        </w:r>
        <w:r w:rsidR="00013EB1">
          <w:rPr>
            <w:noProof/>
            <w:webHidden/>
          </w:rPr>
          <w:instrText xml:space="preserve"> PAGEREF _Toc10112530 \h </w:instrText>
        </w:r>
        <w:r w:rsidR="00013EB1">
          <w:rPr>
            <w:noProof/>
            <w:webHidden/>
          </w:rPr>
        </w:r>
        <w:r w:rsidR="00013EB1">
          <w:rPr>
            <w:noProof/>
            <w:webHidden/>
          </w:rPr>
          <w:fldChar w:fldCharType="separate"/>
        </w:r>
        <w:r w:rsidR="00013EB1">
          <w:rPr>
            <w:noProof/>
            <w:webHidden/>
          </w:rPr>
          <w:t>40</w:t>
        </w:r>
        <w:r w:rsidR="00013EB1">
          <w:rPr>
            <w:noProof/>
            <w:webHidden/>
          </w:rPr>
          <w:fldChar w:fldCharType="end"/>
        </w:r>
      </w:hyperlink>
    </w:p>
    <w:p w:rsidR="00312FFC" w:rsidRPr="009B0F7F" w:rsidRDefault="00312FFC" w:rsidP="00312FFC">
      <w:pPr>
        <w:tabs>
          <w:tab w:val="left" w:pos="180"/>
          <w:tab w:val="left" w:pos="284"/>
          <w:tab w:val="left" w:pos="360"/>
          <w:tab w:val="left" w:pos="720"/>
          <w:tab w:val="left" w:pos="900"/>
          <w:tab w:val="left" w:pos="1134"/>
          <w:tab w:val="left" w:pos="1560"/>
        </w:tabs>
        <w:rPr>
          <w:szCs w:val="24"/>
        </w:rPr>
      </w:pPr>
      <w:r w:rsidRPr="009B0F7F">
        <w:rPr>
          <w:szCs w:val="24"/>
        </w:rPr>
        <w:fldChar w:fldCharType="end"/>
      </w:r>
    </w:p>
    <w:p w:rsidR="00312FFC" w:rsidRPr="00AE5CE0" w:rsidRDefault="00312FFC" w:rsidP="00472FB7">
      <w:pPr>
        <w:pStyle w:val="20"/>
        <w:numPr>
          <w:ilvl w:val="0"/>
          <w:numId w:val="13"/>
        </w:numPr>
        <w:spacing w:before="0"/>
        <w:rPr>
          <w:rFonts w:ascii="Times New Roman" w:hAnsi="Times New Roman"/>
          <w:smallCaps w:val="0"/>
          <w:sz w:val="32"/>
          <w:szCs w:val="32"/>
        </w:rPr>
      </w:pPr>
      <w:r w:rsidRPr="009B0F7F">
        <w:br w:type="page"/>
      </w:r>
      <w:bookmarkStart w:id="0" w:name="_Toc10112497"/>
      <w:r w:rsidR="00CC61B7" w:rsidRPr="00AE5CE0">
        <w:rPr>
          <w:rFonts w:ascii="Times New Roman" w:hAnsi="Times New Roman"/>
          <w:smallCaps w:val="0"/>
          <w:sz w:val="32"/>
          <w:szCs w:val="32"/>
        </w:rPr>
        <w:lastRenderedPageBreak/>
        <w:t>Общие сведения о POS-терминалах</w:t>
      </w:r>
      <w:r w:rsidRPr="00AE5CE0">
        <w:rPr>
          <w:rFonts w:ascii="Times New Roman" w:hAnsi="Times New Roman"/>
          <w:smallCaps w:val="0"/>
          <w:sz w:val="32"/>
          <w:szCs w:val="32"/>
        </w:rPr>
        <w:t xml:space="preserve"> LANDI</w:t>
      </w:r>
      <w:r w:rsidR="00CC61B7" w:rsidRPr="00AE5CE0">
        <w:rPr>
          <w:rFonts w:ascii="Times New Roman" w:hAnsi="Times New Roman"/>
          <w:smallCaps w:val="0"/>
          <w:sz w:val="32"/>
          <w:szCs w:val="32"/>
        </w:rPr>
        <w:t xml:space="preserve"> и NEXGO</w:t>
      </w:r>
      <w:bookmarkEnd w:id="0"/>
    </w:p>
    <w:p w:rsidR="00312FFC" w:rsidRPr="00FB4062" w:rsidRDefault="00312FFC" w:rsidP="00312FFC">
      <w:pPr>
        <w:pStyle w:val="20"/>
        <w:numPr>
          <w:ilvl w:val="1"/>
          <w:numId w:val="13"/>
        </w:numPr>
        <w:spacing w:before="0"/>
        <w:rPr>
          <w:rFonts w:ascii="Times New Roman" w:hAnsi="Times New Roman"/>
          <w:smallCaps w:val="0"/>
          <w:sz w:val="28"/>
          <w:szCs w:val="28"/>
        </w:rPr>
      </w:pPr>
      <w:bookmarkStart w:id="1" w:name="_Toc10112498"/>
      <w:r w:rsidRPr="00FB4062">
        <w:rPr>
          <w:rFonts w:ascii="Times New Roman" w:hAnsi="Times New Roman"/>
          <w:smallCaps w:val="0"/>
          <w:sz w:val="28"/>
          <w:szCs w:val="28"/>
        </w:rPr>
        <w:t>Функциональное назначение POS-терминала</w:t>
      </w:r>
      <w:bookmarkEnd w:id="1"/>
    </w:p>
    <w:p w:rsidR="00312FFC" w:rsidRDefault="00AE5CE0" w:rsidP="00312FFC">
      <w:pPr>
        <w:ind w:firstLine="708"/>
        <w:jc w:val="both"/>
      </w:pPr>
      <w:r>
        <w:rPr>
          <w:lang w:val="en-US"/>
        </w:rPr>
        <w:t>POS</w:t>
      </w:r>
      <w:r w:rsidRPr="006D0B22">
        <w:t>-</w:t>
      </w:r>
      <w:r>
        <w:t xml:space="preserve">терминалы </w:t>
      </w:r>
      <w:r w:rsidRPr="00AE5CE0">
        <w:t>LANDI и NEXGO</w:t>
      </w:r>
      <w:r>
        <w:t xml:space="preserve"> с программным обеспечением </w:t>
      </w:r>
      <w:r>
        <w:rPr>
          <w:lang w:val="en-US"/>
        </w:rPr>
        <w:t>GTPOS</w:t>
      </w:r>
      <w:r>
        <w:t xml:space="preserve"> предназначены</w:t>
      </w:r>
      <w:r w:rsidRPr="009B0F7F">
        <w:t xml:space="preserve"> для обеспечения возможности совершения операций с использованием банковских </w:t>
      </w:r>
      <w:r>
        <w:t>платежных</w:t>
      </w:r>
      <w:r w:rsidRPr="009B0F7F">
        <w:t xml:space="preserve"> карточек </w:t>
      </w:r>
      <w:r>
        <w:t xml:space="preserve">как </w:t>
      </w:r>
      <w:r w:rsidRPr="009B0F7F">
        <w:t>с магнитной полосой</w:t>
      </w:r>
      <w:r>
        <w:t>, так и микропроцессорных</w:t>
      </w:r>
      <w:r w:rsidRPr="009B0F7F">
        <w:t xml:space="preserve"> </w:t>
      </w:r>
      <w:r>
        <w:t xml:space="preserve">карточек, </w:t>
      </w:r>
      <w:r w:rsidRPr="009B0F7F">
        <w:t xml:space="preserve">платежных систем </w:t>
      </w:r>
      <w:r>
        <w:t xml:space="preserve">Белкарт, </w:t>
      </w:r>
      <w:r w:rsidRPr="009B0F7F">
        <w:rPr>
          <w:lang w:val="en-US"/>
        </w:rPr>
        <w:t>Visa</w:t>
      </w:r>
      <w:r w:rsidRPr="009B0F7F">
        <w:t xml:space="preserve"> </w:t>
      </w:r>
      <w:r w:rsidRPr="009B0F7F">
        <w:rPr>
          <w:lang w:val="en-US"/>
        </w:rPr>
        <w:t>In</w:t>
      </w:r>
      <w:r>
        <w:t>с</w:t>
      </w:r>
      <w:r w:rsidRPr="009B0F7F">
        <w:t xml:space="preserve">., </w:t>
      </w:r>
      <w:r w:rsidRPr="009B0F7F">
        <w:rPr>
          <w:lang w:val="en-US"/>
        </w:rPr>
        <w:t>MasterCard</w:t>
      </w:r>
      <w:r w:rsidRPr="009B0F7F">
        <w:t xml:space="preserve"> </w:t>
      </w:r>
      <w:r>
        <w:t>Worldwide</w:t>
      </w:r>
      <w:r w:rsidRPr="009B0F7F">
        <w:t xml:space="preserve"> в </w:t>
      </w:r>
      <w:r w:rsidR="001C6507">
        <w:t>организациях</w:t>
      </w:r>
      <w:r w:rsidRPr="009B0F7F">
        <w:t xml:space="preserve"> торговли и сервиса.</w:t>
      </w:r>
    </w:p>
    <w:p w:rsidR="005A5124" w:rsidRDefault="005A5124" w:rsidP="005A5124">
      <w:pPr>
        <w:ind w:firstLine="708"/>
        <w:jc w:val="both"/>
      </w:pPr>
      <w:r>
        <w:t>Кассир может выполнять следующие финансовые транзакции:</w:t>
      </w:r>
    </w:p>
    <w:p w:rsidR="005A5124" w:rsidRDefault="005A5124" w:rsidP="005A5124">
      <w:pPr>
        <w:numPr>
          <w:ilvl w:val="0"/>
          <w:numId w:val="14"/>
        </w:numPr>
        <w:ind w:left="993" w:hanging="284"/>
        <w:jc w:val="both"/>
      </w:pPr>
      <w:r>
        <w:t>Оплату товара и отмену ранее выполненной операции оплаты;</w:t>
      </w:r>
    </w:p>
    <w:p w:rsidR="005A5124" w:rsidRDefault="005A5124" w:rsidP="005A5124">
      <w:pPr>
        <w:numPr>
          <w:ilvl w:val="0"/>
          <w:numId w:val="14"/>
        </w:numPr>
        <w:ind w:left="993" w:hanging="284"/>
        <w:jc w:val="both"/>
      </w:pPr>
      <w:r>
        <w:t>Возврат средств</w:t>
      </w:r>
      <w:r w:rsidRPr="00E15E3B">
        <w:t xml:space="preserve"> и отмену ранее выполненной операции возврата</w:t>
      </w:r>
      <w:r>
        <w:t>;</w:t>
      </w:r>
    </w:p>
    <w:p w:rsidR="005A5124" w:rsidRDefault="005A5124" w:rsidP="005A5124">
      <w:pPr>
        <w:numPr>
          <w:ilvl w:val="0"/>
          <w:numId w:val="14"/>
        </w:numPr>
        <w:ind w:left="993" w:hanging="284"/>
        <w:jc w:val="both"/>
      </w:pPr>
      <w:r>
        <w:t>Преавторизацию и отмену преавторизации;</w:t>
      </w:r>
    </w:p>
    <w:p w:rsidR="005A5124" w:rsidRDefault="005A5124" w:rsidP="005A5124">
      <w:pPr>
        <w:numPr>
          <w:ilvl w:val="0"/>
          <w:numId w:val="14"/>
        </w:numPr>
        <w:ind w:left="993" w:hanging="284"/>
        <w:jc w:val="both"/>
      </w:pPr>
      <w:r>
        <w:t>Подтверждение преавторизации (расчет)</w:t>
      </w:r>
      <w:r w:rsidRPr="002657C1">
        <w:t xml:space="preserve"> </w:t>
      </w:r>
      <w:r>
        <w:t>и отмену расчета.</w:t>
      </w:r>
    </w:p>
    <w:p w:rsidR="00312FFC" w:rsidRDefault="005A5124" w:rsidP="005A5124">
      <w:pPr>
        <w:ind w:firstLine="708"/>
        <w:jc w:val="both"/>
      </w:pPr>
      <w:r>
        <w:t>Список доступных операций зависит от текущей конфигурации оборудования в зависимости от требования банка.</w:t>
      </w:r>
    </w:p>
    <w:p w:rsidR="005A5124" w:rsidRDefault="005A5124" w:rsidP="005A5124">
      <w:pPr>
        <w:ind w:firstLine="708"/>
        <w:jc w:val="both"/>
      </w:pPr>
    </w:p>
    <w:p w:rsidR="00312FFC" w:rsidRDefault="00312FFC" w:rsidP="00312FFC">
      <w:pPr>
        <w:ind w:firstLine="708"/>
        <w:jc w:val="both"/>
      </w:pPr>
      <w:r>
        <w:t>Кассир может выполнить следующие административные транзакции:</w:t>
      </w:r>
    </w:p>
    <w:p w:rsidR="00312FFC" w:rsidRDefault="00312FFC" w:rsidP="00312FFC">
      <w:pPr>
        <w:numPr>
          <w:ilvl w:val="0"/>
          <w:numId w:val="15"/>
        </w:numPr>
        <w:ind w:left="993" w:hanging="284"/>
        <w:jc w:val="both"/>
      </w:pPr>
      <w:r>
        <w:t>Тест связи;</w:t>
      </w:r>
    </w:p>
    <w:p w:rsidR="00312FFC" w:rsidRDefault="00312FFC" w:rsidP="00312FFC">
      <w:pPr>
        <w:numPr>
          <w:ilvl w:val="0"/>
          <w:numId w:val="15"/>
        </w:numPr>
        <w:ind w:left="993" w:hanging="284"/>
        <w:jc w:val="both"/>
      </w:pPr>
      <w:r>
        <w:t>Сверка итогов;</w:t>
      </w:r>
    </w:p>
    <w:p w:rsidR="00312FFC" w:rsidRDefault="00312FFC" w:rsidP="00312FFC">
      <w:pPr>
        <w:numPr>
          <w:ilvl w:val="0"/>
          <w:numId w:val="15"/>
        </w:numPr>
        <w:ind w:left="993" w:hanging="284"/>
        <w:jc w:val="both"/>
      </w:pPr>
      <w:r>
        <w:t>Печать полного и краткого отчетов;</w:t>
      </w:r>
    </w:p>
    <w:p w:rsidR="00312FFC" w:rsidRPr="002D35FB" w:rsidRDefault="00312FFC" w:rsidP="00312FFC">
      <w:pPr>
        <w:numPr>
          <w:ilvl w:val="0"/>
          <w:numId w:val="15"/>
        </w:numPr>
        <w:ind w:left="993" w:hanging="284"/>
        <w:jc w:val="both"/>
      </w:pPr>
      <w:r>
        <w:t>Печать последнего чека и чека с указанием его порядкового номера;</w:t>
      </w:r>
    </w:p>
    <w:p w:rsidR="00312FFC" w:rsidRDefault="00312FFC" w:rsidP="00312FFC">
      <w:pPr>
        <w:jc w:val="both"/>
      </w:pPr>
    </w:p>
    <w:p w:rsidR="00312FFC" w:rsidRPr="00C17166" w:rsidRDefault="00312FFC" w:rsidP="00312FFC">
      <w:pPr>
        <w:pStyle w:val="20"/>
        <w:numPr>
          <w:ilvl w:val="1"/>
          <w:numId w:val="13"/>
        </w:numPr>
        <w:spacing w:before="0"/>
        <w:rPr>
          <w:rFonts w:ascii="Times New Roman" w:hAnsi="Times New Roman"/>
          <w:smallCaps w:val="0"/>
          <w:sz w:val="28"/>
          <w:szCs w:val="28"/>
        </w:rPr>
      </w:pPr>
      <w:bookmarkStart w:id="2" w:name="_Toc10112499"/>
      <w:r w:rsidRPr="002D35FB">
        <w:rPr>
          <w:rFonts w:ascii="Times New Roman" w:hAnsi="Times New Roman"/>
          <w:smallCaps w:val="0"/>
          <w:sz w:val="28"/>
          <w:szCs w:val="28"/>
        </w:rPr>
        <w:t xml:space="preserve">Типы </w:t>
      </w:r>
      <w:r w:rsidR="00271507" w:rsidRPr="00271507">
        <w:rPr>
          <w:rFonts w:ascii="Times New Roman" w:hAnsi="Times New Roman"/>
          <w:smallCaps w:val="0"/>
          <w:sz w:val="28"/>
          <w:szCs w:val="28"/>
        </w:rPr>
        <w:t>карточек</w:t>
      </w:r>
      <w:r w:rsidRPr="002D35FB">
        <w:rPr>
          <w:rFonts w:ascii="Times New Roman" w:hAnsi="Times New Roman"/>
          <w:smallCaps w:val="0"/>
          <w:sz w:val="28"/>
          <w:szCs w:val="28"/>
        </w:rPr>
        <w:t xml:space="preserve">, </w:t>
      </w:r>
      <w:r>
        <w:rPr>
          <w:rFonts w:ascii="Times New Roman" w:hAnsi="Times New Roman"/>
          <w:smallCaps w:val="0"/>
          <w:sz w:val="28"/>
          <w:szCs w:val="28"/>
        </w:rPr>
        <w:t>принимаемых</w:t>
      </w:r>
      <w:r w:rsidRPr="002D35FB">
        <w:rPr>
          <w:rFonts w:ascii="Times New Roman" w:hAnsi="Times New Roman"/>
          <w:smallCaps w:val="0"/>
          <w:sz w:val="28"/>
          <w:szCs w:val="28"/>
        </w:rPr>
        <w:t xml:space="preserve"> на POS-терминал</w:t>
      </w:r>
      <w:r w:rsidR="00CC61B7">
        <w:rPr>
          <w:rFonts w:ascii="Times New Roman" w:hAnsi="Times New Roman"/>
          <w:smallCaps w:val="0"/>
          <w:sz w:val="28"/>
          <w:szCs w:val="28"/>
        </w:rPr>
        <w:t>ах</w:t>
      </w:r>
      <w:r w:rsidRPr="002D35FB">
        <w:rPr>
          <w:rFonts w:ascii="Times New Roman" w:hAnsi="Times New Roman"/>
          <w:smallCaps w:val="0"/>
          <w:sz w:val="28"/>
          <w:szCs w:val="28"/>
        </w:rPr>
        <w:t xml:space="preserve"> LANDI</w:t>
      </w:r>
      <w:r w:rsidR="00CC61B7">
        <w:rPr>
          <w:rFonts w:ascii="Times New Roman" w:hAnsi="Times New Roman"/>
          <w:smallCaps w:val="0"/>
          <w:sz w:val="28"/>
          <w:szCs w:val="28"/>
        </w:rPr>
        <w:t xml:space="preserve"> и </w:t>
      </w:r>
      <w:r w:rsidR="00CC61B7">
        <w:rPr>
          <w:rFonts w:ascii="Times New Roman" w:hAnsi="Times New Roman"/>
          <w:smallCaps w:val="0"/>
          <w:sz w:val="28"/>
          <w:szCs w:val="28"/>
          <w:lang w:val="en-US"/>
        </w:rPr>
        <w:t>NEXGO</w:t>
      </w:r>
      <w:bookmarkEnd w:id="2"/>
    </w:p>
    <w:p w:rsidR="00312FFC" w:rsidRPr="002D35FB" w:rsidRDefault="00312FFC" w:rsidP="00312FFC">
      <w:pPr>
        <w:ind w:firstLine="709"/>
        <w:jc w:val="both"/>
      </w:pPr>
      <w:r w:rsidRPr="002D35FB">
        <w:t>POS-</w:t>
      </w:r>
      <w:r w:rsidRPr="002D35FB">
        <w:rPr>
          <w:rFonts w:hint="eastAsia"/>
        </w:rPr>
        <w:t>терминал</w:t>
      </w:r>
      <w:r w:rsidRPr="002D35FB">
        <w:t xml:space="preserve"> </w:t>
      </w:r>
      <w:r w:rsidRPr="002D35FB">
        <w:rPr>
          <w:rFonts w:hint="eastAsia"/>
        </w:rPr>
        <w:t>позволяет</w:t>
      </w:r>
      <w:r w:rsidRPr="002D35FB">
        <w:t xml:space="preserve"> </w:t>
      </w:r>
      <w:r w:rsidRPr="002D35FB">
        <w:rPr>
          <w:rFonts w:hint="eastAsia"/>
        </w:rPr>
        <w:t>принимать</w:t>
      </w:r>
      <w:r w:rsidRPr="002D35FB">
        <w:t xml:space="preserve"> </w:t>
      </w:r>
      <w:r w:rsidRPr="002D35FB">
        <w:rPr>
          <w:rFonts w:hint="eastAsia"/>
        </w:rPr>
        <w:t>следующие</w:t>
      </w:r>
      <w:r w:rsidRPr="002D35FB">
        <w:t xml:space="preserve"> </w:t>
      </w:r>
      <w:r w:rsidRPr="002D35FB">
        <w:rPr>
          <w:rFonts w:hint="eastAsia"/>
        </w:rPr>
        <w:t>типы</w:t>
      </w:r>
      <w:r w:rsidRPr="002D35FB">
        <w:t xml:space="preserve"> </w:t>
      </w:r>
      <w:r w:rsidRPr="002D35FB">
        <w:rPr>
          <w:rFonts w:hint="eastAsia"/>
        </w:rPr>
        <w:t>карт</w:t>
      </w:r>
      <w:r w:rsidR="00472FB7">
        <w:rPr>
          <w:rFonts w:hint="eastAsia"/>
        </w:rPr>
        <w:t>очек</w:t>
      </w:r>
      <w:r w:rsidRPr="002D35FB">
        <w:t>:</w:t>
      </w:r>
    </w:p>
    <w:p w:rsidR="00312FFC" w:rsidRDefault="00312FFC" w:rsidP="00312FFC">
      <w:pPr>
        <w:ind w:firstLine="709"/>
        <w:jc w:val="both"/>
      </w:pPr>
      <w:r>
        <w:t>1</w:t>
      </w:r>
      <w:r w:rsidRPr="002D35FB">
        <w:t xml:space="preserve">. </w:t>
      </w:r>
      <w:r w:rsidRPr="002D35FB">
        <w:rPr>
          <w:rFonts w:hint="eastAsia"/>
        </w:rPr>
        <w:t>Карт</w:t>
      </w:r>
      <w:r w:rsidR="00472FB7">
        <w:rPr>
          <w:rFonts w:hint="eastAsia"/>
        </w:rPr>
        <w:t>очка</w:t>
      </w:r>
      <w:r w:rsidRPr="002D35FB">
        <w:t xml:space="preserve"> </w:t>
      </w:r>
      <w:r w:rsidRPr="002D35FB">
        <w:rPr>
          <w:rFonts w:hint="eastAsia"/>
        </w:rPr>
        <w:t>с</w:t>
      </w:r>
      <w:r w:rsidRPr="002D35FB">
        <w:t xml:space="preserve"> </w:t>
      </w:r>
      <w:r w:rsidRPr="002D35FB">
        <w:rPr>
          <w:rFonts w:hint="eastAsia"/>
        </w:rPr>
        <w:t>магнитной</w:t>
      </w:r>
      <w:r w:rsidRPr="002D35FB">
        <w:t xml:space="preserve"> </w:t>
      </w:r>
      <w:r w:rsidRPr="002D35FB">
        <w:rPr>
          <w:rFonts w:hint="eastAsia"/>
        </w:rPr>
        <w:t>полосой</w:t>
      </w:r>
      <w:r w:rsidRPr="002D35FB">
        <w:t>.</w:t>
      </w:r>
    </w:p>
    <w:p w:rsidR="00312FFC" w:rsidRPr="008D7E09" w:rsidRDefault="00312FFC" w:rsidP="00312FFC">
      <w:pPr>
        <w:ind w:firstLine="709"/>
        <w:jc w:val="both"/>
      </w:pPr>
      <w:r>
        <w:t>2</w:t>
      </w:r>
      <w:r w:rsidRPr="002D35FB">
        <w:t xml:space="preserve">. </w:t>
      </w:r>
      <w:r w:rsidRPr="002D35FB">
        <w:rPr>
          <w:rFonts w:hint="eastAsia"/>
        </w:rPr>
        <w:t>Смарт</w:t>
      </w:r>
      <w:r w:rsidRPr="002D35FB">
        <w:t>-</w:t>
      </w:r>
      <w:r w:rsidRPr="002D35FB">
        <w:rPr>
          <w:rFonts w:hint="eastAsia"/>
        </w:rPr>
        <w:t>карт</w:t>
      </w:r>
      <w:r w:rsidR="00472FB7">
        <w:rPr>
          <w:rFonts w:hint="eastAsia"/>
        </w:rPr>
        <w:t>очка</w:t>
      </w:r>
      <w:r w:rsidRPr="002D35FB">
        <w:t xml:space="preserve"> </w:t>
      </w:r>
      <w:r w:rsidRPr="002D35FB">
        <w:rPr>
          <w:rFonts w:hint="eastAsia"/>
        </w:rPr>
        <w:t>–</w:t>
      </w:r>
      <w:r w:rsidRPr="002D35FB">
        <w:t xml:space="preserve"> </w:t>
      </w:r>
      <w:r w:rsidR="00472FB7" w:rsidRPr="002D35FB">
        <w:rPr>
          <w:rFonts w:hint="eastAsia"/>
        </w:rPr>
        <w:t>карт</w:t>
      </w:r>
      <w:r w:rsidR="00472FB7">
        <w:rPr>
          <w:rFonts w:hint="eastAsia"/>
        </w:rPr>
        <w:t>очка</w:t>
      </w:r>
      <w:r w:rsidR="00472FB7" w:rsidRPr="002D35FB">
        <w:t xml:space="preserve"> </w:t>
      </w:r>
      <w:r w:rsidRPr="002D35FB">
        <w:rPr>
          <w:rFonts w:hint="eastAsia"/>
        </w:rPr>
        <w:t>с</w:t>
      </w:r>
      <w:r w:rsidRPr="002D35FB">
        <w:t xml:space="preserve"> </w:t>
      </w:r>
      <w:r w:rsidRPr="002D35FB">
        <w:rPr>
          <w:rFonts w:hint="eastAsia"/>
        </w:rPr>
        <w:t>интегральной</w:t>
      </w:r>
      <w:r w:rsidRPr="002D35FB">
        <w:t xml:space="preserve"> </w:t>
      </w:r>
      <w:r w:rsidRPr="002D35FB">
        <w:rPr>
          <w:rFonts w:hint="eastAsia"/>
        </w:rPr>
        <w:t>микросхемой</w:t>
      </w:r>
      <w:r w:rsidRPr="002D35FB">
        <w:t xml:space="preserve"> (</w:t>
      </w:r>
      <w:r w:rsidRPr="002D35FB">
        <w:rPr>
          <w:rFonts w:hint="eastAsia"/>
        </w:rPr>
        <w:t>чипом</w:t>
      </w:r>
      <w:r w:rsidRPr="002D35FB">
        <w:t>)</w:t>
      </w:r>
      <w:r>
        <w:t xml:space="preserve"> стандарта </w:t>
      </w:r>
      <w:r>
        <w:rPr>
          <w:lang w:val="en-US"/>
        </w:rPr>
        <w:t>EMV</w:t>
      </w:r>
      <w:r w:rsidRPr="002D35FB">
        <w:t xml:space="preserve">, </w:t>
      </w:r>
      <w:r w:rsidRPr="002D35FB">
        <w:rPr>
          <w:rFonts w:hint="eastAsia"/>
        </w:rPr>
        <w:t>включающей</w:t>
      </w:r>
      <w:r w:rsidRPr="002D35FB">
        <w:t xml:space="preserve"> </w:t>
      </w:r>
      <w:r w:rsidRPr="002D35FB">
        <w:rPr>
          <w:rFonts w:hint="eastAsia"/>
        </w:rPr>
        <w:t>микропроцессор</w:t>
      </w:r>
      <w:r w:rsidRPr="002D35FB">
        <w:t xml:space="preserve"> </w:t>
      </w:r>
      <w:r w:rsidRPr="002D35FB">
        <w:rPr>
          <w:rFonts w:hint="eastAsia"/>
        </w:rPr>
        <w:t>с</w:t>
      </w:r>
      <w:r w:rsidRPr="002D35FB">
        <w:t xml:space="preserve"> </w:t>
      </w:r>
      <w:r w:rsidRPr="002D35FB">
        <w:rPr>
          <w:rFonts w:hint="eastAsia"/>
        </w:rPr>
        <w:t>памятью</w:t>
      </w:r>
      <w:r w:rsidRPr="002D35FB">
        <w:t xml:space="preserve">, </w:t>
      </w:r>
      <w:r w:rsidRPr="002D35FB">
        <w:rPr>
          <w:rFonts w:hint="eastAsia"/>
        </w:rPr>
        <w:t>и</w:t>
      </w:r>
      <w:r w:rsidRPr="002D35FB">
        <w:t xml:space="preserve"> </w:t>
      </w:r>
      <w:r w:rsidRPr="002D35FB">
        <w:rPr>
          <w:rFonts w:hint="eastAsia"/>
        </w:rPr>
        <w:t>имеющая</w:t>
      </w:r>
      <w:r w:rsidRPr="002D35FB">
        <w:t xml:space="preserve"> </w:t>
      </w:r>
      <w:r w:rsidRPr="002D35FB">
        <w:rPr>
          <w:rFonts w:hint="eastAsia"/>
        </w:rPr>
        <w:t>на</w:t>
      </w:r>
      <w:r w:rsidRPr="002D35FB">
        <w:t xml:space="preserve"> </w:t>
      </w:r>
      <w:r w:rsidRPr="002D35FB">
        <w:rPr>
          <w:rFonts w:hint="eastAsia"/>
        </w:rPr>
        <w:t>поверхности</w:t>
      </w:r>
      <w:r w:rsidRPr="002D35FB">
        <w:t xml:space="preserve"> </w:t>
      </w:r>
      <w:r w:rsidR="00472FB7" w:rsidRPr="002D35FB">
        <w:rPr>
          <w:rFonts w:hint="eastAsia"/>
        </w:rPr>
        <w:t>карт</w:t>
      </w:r>
      <w:r w:rsidR="00472FB7">
        <w:rPr>
          <w:rFonts w:hint="eastAsia"/>
        </w:rPr>
        <w:t>очки</w:t>
      </w:r>
      <w:r w:rsidR="00472FB7" w:rsidRPr="002D35FB">
        <w:t xml:space="preserve"> </w:t>
      </w:r>
      <w:r w:rsidRPr="002D35FB">
        <w:rPr>
          <w:rFonts w:hint="eastAsia"/>
        </w:rPr>
        <w:t>контакты</w:t>
      </w:r>
      <w:r w:rsidRPr="002D35FB">
        <w:t>.</w:t>
      </w:r>
    </w:p>
    <w:p w:rsidR="00312FFC" w:rsidRPr="002D35FB" w:rsidRDefault="00312FFC" w:rsidP="00312FFC">
      <w:pPr>
        <w:ind w:firstLine="709"/>
        <w:jc w:val="both"/>
      </w:pPr>
      <w:r w:rsidRPr="002D35FB">
        <w:rPr>
          <w:rFonts w:hint="eastAsia"/>
        </w:rPr>
        <w:t>Иногда</w:t>
      </w:r>
      <w:r w:rsidRPr="002D35FB">
        <w:t xml:space="preserve"> </w:t>
      </w:r>
      <w:r w:rsidRPr="002D35FB">
        <w:rPr>
          <w:rFonts w:hint="eastAsia"/>
        </w:rPr>
        <w:t>смарт</w:t>
      </w:r>
      <w:r w:rsidRPr="002D35FB">
        <w:t>-</w:t>
      </w:r>
      <w:r w:rsidR="00472FB7" w:rsidRPr="00472FB7">
        <w:rPr>
          <w:rFonts w:hint="eastAsia"/>
        </w:rPr>
        <w:t xml:space="preserve"> </w:t>
      </w:r>
      <w:r w:rsidR="00472FB7" w:rsidRPr="002D35FB">
        <w:rPr>
          <w:rFonts w:hint="eastAsia"/>
        </w:rPr>
        <w:t>карт</w:t>
      </w:r>
      <w:r w:rsidR="00472FB7">
        <w:rPr>
          <w:rFonts w:hint="eastAsia"/>
        </w:rPr>
        <w:t>очку</w:t>
      </w:r>
      <w:r w:rsidR="00472FB7" w:rsidRPr="002D35FB">
        <w:t xml:space="preserve"> </w:t>
      </w:r>
      <w:r w:rsidRPr="002D35FB">
        <w:rPr>
          <w:rFonts w:hint="eastAsia"/>
        </w:rPr>
        <w:t>называ</w:t>
      </w:r>
      <w:r>
        <w:t>ют</w:t>
      </w:r>
      <w:r w:rsidRPr="002D35FB">
        <w:t xml:space="preserve"> </w:t>
      </w:r>
      <w:r w:rsidRPr="002D35FB">
        <w:rPr>
          <w:rFonts w:hint="eastAsia"/>
        </w:rPr>
        <w:t>чиповой</w:t>
      </w:r>
      <w:r w:rsidRPr="002D35FB">
        <w:t xml:space="preserve"> </w:t>
      </w:r>
      <w:r w:rsidR="00472FB7" w:rsidRPr="002D35FB">
        <w:rPr>
          <w:rFonts w:hint="eastAsia"/>
        </w:rPr>
        <w:t>карт</w:t>
      </w:r>
      <w:r w:rsidR="00472FB7">
        <w:rPr>
          <w:rFonts w:hint="eastAsia"/>
        </w:rPr>
        <w:t>очкой</w:t>
      </w:r>
      <w:r>
        <w:t xml:space="preserve">. По способу считывания данных чиповые </w:t>
      </w:r>
      <w:r w:rsidR="00472FB7" w:rsidRPr="002D35FB">
        <w:rPr>
          <w:rFonts w:hint="eastAsia"/>
        </w:rPr>
        <w:t>карт</w:t>
      </w:r>
      <w:r w:rsidR="00472FB7">
        <w:rPr>
          <w:rFonts w:hint="eastAsia"/>
        </w:rPr>
        <w:t>очки</w:t>
      </w:r>
      <w:r w:rsidR="00472FB7" w:rsidRPr="002D35FB">
        <w:t xml:space="preserve"> </w:t>
      </w:r>
      <w:r>
        <w:t xml:space="preserve">могут быть контактные и бесконтактные (например, стандартов </w:t>
      </w:r>
      <w:r>
        <w:rPr>
          <w:lang w:val="en-US"/>
        </w:rPr>
        <w:t>Visa</w:t>
      </w:r>
      <w:r w:rsidRPr="008D3B5D">
        <w:t xml:space="preserve"> </w:t>
      </w:r>
      <w:r>
        <w:rPr>
          <w:lang w:val="en-US"/>
        </w:rPr>
        <w:t>PayWay</w:t>
      </w:r>
      <w:r w:rsidRPr="008D3B5D">
        <w:t xml:space="preserve">, </w:t>
      </w:r>
      <w:r>
        <w:rPr>
          <w:lang w:val="en-US"/>
        </w:rPr>
        <w:t>MasterCard</w:t>
      </w:r>
      <w:r w:rsidRPr="008D3B5D">
        <w:t xml:space="preserve"> </w:t>
      </w:r>
      <w:r>
        <w:rPr>
          <w:lang w:val="en-US"/>
        </w:rPr>
        <w:t>PayPass</w:t>
      </w:r>
      <w:r w:rsidR="00560142">
        <w:t>, НСПК МИР</w:t>
      </w:r>
      <w:r w:rsidRPr="008D3B5D">
        <w:t>)</w:t>
      </w:r>
      <w:r>
        <w:t>.</w:t>
      </w:r>
    </w:p>
    <w:p w:rsidR="00312FFC" w:rsidRPr="002D35FB" w:rsidRDefault="00312FFC" w:rsidP="00312FFC">
      <w:pPr>
        <w:ind w:firstLine="709"/>
        <w:jc w:val="both"/>
      </w:pPr>
      <w:r>
        <w:t>Как правило,</w:t>
      </w:r>
      <w:r w:rsidRPr="002D35FB">
        <w:t xml:space="preserve"> </w:t>
      </w:r>
      <w:r>
        <w:t>смарт-</w:t>
      </w:r>
      <w:r w:rsidR="00472FB7" w:rsidRPr="00472FB7">
        <w:rPr>
          <w:rFonts w:hint="eastAsia"/>
        </w:rPr>
        <w:t xml:space="preserve"> </w:t>
      </w:r>
      <w:r w:rsidR="00472FB7" w:rsidRPr="002D35FB">
        <w:rPr>
          <w:rFonts w:hint="eastAsia"/>
        </w:rPr>
        <w:t>карт</w:t>
      </w:r>
      <w:r w:rsidR="00472FB7">
        <w:rPr>
          <w:rFonts w:hint="eastAsia"/>
        </w:rPr>
        <w:t>очки</w:t>
      </w:r>
      <w:r w:rsidR="00472FB7" w:rsidRPr="002D35FB">
        <w:t xml:space="preserve"> </w:t>
      </w:r>
      <w:r w:rsidRPr="002D35FB">
        <w:rPr>
          <w:rFonts w:hint="eastAsia"/>
        </w:rPr>
        <w:t>–</w:t>
      </w:r>
      <w:r w:rsidRPr="002D35FB">
        <w:t xml:space="preserve"> </w:t>
      </w:r>
      <w:r w:rsidR="00472FB7" w:rsidRPr="002D35FB">
        <w:rPr>
          <w:rFonts w:hint="eastAsia"/>
        </w:rPr>
        <w:t>карт</w:t>
      </w:r>
      <w:r w:rsidR="00472FB7">
        <w:rPr>
          <w:rFonts w:hint="eastAsia"/>
        </w:rPr>
        <w:t>очки</w:t>
      </w:r>
      <w:r w:rsidR="00472FB7" w:rsidRPr="002D35FB">
        <w:t xml:space="preserve"> </w:t>
      </w:r>
      <w:r w:rsidRPr="002D35FB">
        <w:rPr>
          <w:rFonts w:hint="eastAsia"/>
        </w:rPr>
        <w:t>с</w:t>
      </w:r>
      <w:r w:rsidRPr="002D35FB">
        <w:t xml:space="preserve"> </w:t>
      </w:r>
      <w:r w:rsidRPr="002D35FB">
        <w:rPr>
          <w:rFonts w:hint="eastAsia"/>
        </w:rPr>
        <w:t>двумя</w:t>
      </w:r>
      <w:r w:rsidRPr="002D35FB">
        <w:t xml:space="preserve"> </w:t>
      </w:r>
      <w:r w:rsidRPr="002D35FB">
        <w:rPr>
          <w:rFonts w:hint="eastAsia"/>
        </w:rPr>
        <w:t>информационными</w:t>
      </w:r>
      <w:r w:rsidRPr="002D35FB">
        <w:t xml:space="preserve"> </w:t>
      </w:r>
      <w:r w:rsidRPr="002D35FB">
        <w:rPr>
          <w:rFonts w:hint="eastAsia"/>
        </w:rPr>
        <w:t>носителями</w:t>
      </w:r>
      <w:r>
        <w:t>:</w:t>
      </w:r>
      <w:r w:rsidRPr="002D35FB">
        <w:t xml:space="preserve"> </w:t>
      </w:r>
      <w:r w:rsidRPr="002D35FB">
        <w:rPr>
          <w:rFonts w:hint="eastAsia"/>
        </w:rPr>
        <w:t>магнитной</w:t>
      </w:r>
      <w:r w:rsidRPr="002D35FB">
        <w:t xml:space="preserve"> </w:t>
      </w:r>
      <w:r w:rsidRPr="002D35FB">
        <w:rPr>
          <w:rFonts w:hint="eastAsia"/>
        </w:rPr>
        <w:t>полосой</w:t>
      </w:r>
      <w:r w:rsidRPr="002D35FB">
        <w:t xml:space="preserve"> </w:t>
      </w:r>
      <w:r w:rsidRPr="002D35FB">
        <w:rPr>
          <w:rFonts w:hint="eastAsia"/>
        </w:rPr>
        <w:t>и</w:t>
      </w:r>
      <w:r w:rsidRPr="002D35FB">
        <w:t xml:space="preserve"> </w:t>
      </w:r>
      <w:r w:rsidRPr="002D35FB">
        <w:rPr>
          <w:rFonts w:hint="eastAsia"/>
        </w:rPr>
        <w:t>интегральной</w:t>
      </w:r>
      <w:r w:rsidRPr="002D35FB">
        <w:t xml:space="preserve"> </w:t>
      </w:r>
      <w:r w:rsidRPr="002D35FB">
        <w:rPr>
          <w:rFonts w:hint="eastAsia"/>
        </w:rPr>
        <w:t>микросхемой</w:t>
      </w:r>
      <w:r w:rsidRPr="002D35FB">
        <w:t xml:space="preserve"> (</w:t>
      </w:r>
      <w:r w:rsidRPr="002D35FB">
        <w:rPr>
          <w:rFonts w:hint="eastAsia"/>
        </w:rPr>
        <w:t>чипом</w:t>
      </w:r>
      <w:r>
        <w:t>).</w:t>
      </w:r>
    </w:p>
    <w:p w:rsidR="00312FFC" w:rsidRPr="002D35FB" w:rsidRDefault="00312FFC" w:rsidP="00312FFC">
      <w:pPr>
        <w:jc w:val="both"/>
      </w:pPr>
    </w:p>
    <w:p w:rsidR="00312FFC" w:rsidRDefault="00312FFC" w:rsidP="00312FFC">
      <w:pPr>
        <w:pStyle w:val="20"/>
        <w:numPr>
          <w:ilvl w:val="1"/>
          <w:numId w:val="13"/>
        </w:numPr>
        <w:spacing w:before="0"/>
        <w:rPr>
          <w:rFonts w:ascii="Times New Roman" w:hAnsi="Times New Roman"/>
          <w:smallCaps w:val="0"/>
          <w:sz w:val="28"/>
          <w:szCs w:val="28"/>
        </w:rPr>
      </w:pPr>
      <w:r>
        <w:br w:type="page"/>
      </w:r>
      <w:bookmarkStart w:id="3" w:name="_Toc10112500"/>
      <w:r w:rsidRPr="002D35FB">
        <w:rPr>
          <w:rFonts w:ascii="Times New Roman" w:hAnsi="Times New Roman"/>
          <w:smallCaps w:val="0"/>
          <w:sz w:val="28"/>
          <w:szCs w:val="28"/>
        </w:rPr>
        <w:t>Внешний вид терминала и технические характеристики</w:t>
      </w:r>
      <w:bookmarkEnd w:id="3"/>
    </w:p>
    <w:p w:rsidR="00AE5CE0" w:rsidRPr="00AE5CE0" w:rsidRDefault="00AE5CE0" w:rsidP="00AE5CE0">
      <w:pPr>
        <w:rPr>
          <w:lang w:eastAsia="en-US"/>
        </w:rPr>
      </w:pPr>
    </w:p>
    <w:p w:rsidR="00312FFC" w:rsidRPr="00C17166" w:rsidRDefault="00312FFC" w:rsidP="00312FFC">
      <w:pPr>
        <w:ind w:firstLine="708"/>
      </w:pPr>
      <w:bookmarkStart w:id="4" w:name="_Toc63750623"/>
      <w:r w:rsidRPr="009B0F7F">
        <w:t xml:space="preserve">Технические характеристики терминала </w:t>
      </w:r>
      <w:r w:rsidRPr="009B0F7F">
        <w:rPr>
          <w:lang w:val="en-US"/>
        </w:rPr>
        <w:t>LANDI</w:t>
      </w:r>
      <w:r w:rsidRPr="00C17166">
        <w:t>:</w:t>
      </w:r>
    </w:p>
    <w:p w:rsidR="00312FFC" w:rsidRPr="009B0F7F" w:rsidRDefault="00312FFC" w:rsidP="00312FFC">
      <w:pPr>
        <w:ind w:firstLine="708"/>
      </w:pPr>
    </w:p>
    <w:p w:rsidR="00312FFC" w:rsidRPr="009B0F7F" w:rsidRDefault="00312FFC" w:rsidP="00312FFC">
      <w:pPr>
        <w:ind w:left="708"/>
      </w:pPr>
      <w:r w:rsidRPr="009B0F7F">
        <w:rPr>
          <w:b/>
          <w:lang w:val="en-US"/>
        </w:rPr>
        <w:t>CPU</w:t>
      </w:r>
      <w:r w:rsidRPr="009B0F7F">
        <w:t>: 32-</w:t>
      </w:r>
      <w:r w:rsidRPr="009B0F7F">
        <w:rPr>
          <w:lang w:val="en-US"/>
        </w:rPr>
        <w:t>bit</w:t>
      </w:r>
      <w:r w:rsidRPr="009B0F7F">
        <w:t xml:space="preserve"> </w:t>
      </w:r>
      <w:r w:rsidRPr="009B0F7F">
        <w:rPr>
          <w:lang w:val="en-US"/>
        </w:rPr>
        <w:t>RISC</w:t>
      </w:r>
      <w:r w:rsidRPr="009B0F7F">
        <w:t xml:space="preserve"> </w:t>
      </w:r>
      <w:r w:rsidRPr="009B0F7F">
        <w:rPr>
          <w:lang w:val="en-US"/>
        </w:rPr>
        <w:t>processor</w:t>
      </w:r>
    </w:p>
    <w:p w:rsidR="00312FFC" w:rsidRPr="009B0F7F" w:rsidRDefault="00312FFC" w:rsidP="00312FFC">
      <w:pPr>
        <w:ind w:left="708"/>
      </w:pPr>
      <w:r w:rsidRPr="009B0F7F">
        <w:rPr>
          <w:b/>
        </w:rPr>
        <w:t>Дисплей</w:t>
      </w:r>
      <w:r w:rsidRPr="009B0F7F">
        <w:t>: графический монохромный жидкокристаллический 128</w:t>
      </w:r>
      <w:r w:rsidRPr="009B0F7F">
        <w:rPr>
          <w:lang w:val="en-US"/>
        </w:rPr>
        <w:t>x</w:t>
      </w:r>
      <w:r w:rsidRPr="009B0F7F">
        <w:t>64 с подсветкой</w:t>
      </w:r>
    </w:p>
    <w:p w:rsidR="00312FFC" w:rsidRPr="009B0F7F" w:rsidRDefault="00312FFC" w:rsidP="00312FFC">
      <w:pPr>
        <w:ind w:left="708"/>
      </w:pPr>
      <w:r w:rsidRPr="009B0F7F">
        <w:rPr>
          <w:b/>
        </w:rPr>
        <w:t>Клавиатура:</w:t>
      </w:r>
      <w:r w:rsidRPr="009B0F7F">
        <w:t xml:space="preserve"> 15 клавиш, в том числе 2 функциональных</w:t>
      </w:r>
    </w:p>
    <w:p w:rsidR="00312FFC" w:rsidRPr="009B0F7F" w:rsidRDefault="00312FFC" w:rsidP="00312FFC">
      <w:pPr>
        <w:ind w:left="708"/>
      </w:pPr>
      <w:r w:rsidRPr="009B0F7F">
        <w:rPr>
          <w:b/>
        </w:rPr>
        <w:t>Принтер:</w:t>
      </w:r>
      <w:r w:rsidRPr="009B0F7F">
        <w:t xml:space="preserve"> термопринтер 4 лин/сек</w:t>
      </w:r>
    </w:p>
    <w:p w:rsidR="00312FFC" w:rsidRPr="009B0F7F" w:rsidRDefault="00312FFC" w:rsidP="00312FFC">
      <w:pPr>
        <w:ind w:left="708"/>
      </w:pPr>
      <w:r w:rsidRPr="009B0F7F">
        <w:rPr>
          <w:b/>
        </w:rPr>
        <w:t>Чековая лента</w:t>
      </w:r>
      <w:r w:rsidRPr="009B0F7F">
        <w:t xml:space="preserve">: термолента для кассовых аппаратов 57х12х25 мм длинной намотки </w:t>
      </w:r>
      <w:smartTag w:uri="urn:schemas-microsoft-com:office:smarttags" w:element="metricconverter">
        <w:smartTagPr>
          <w:attr w:name="ProductID" w:val="18 м"/>
        </w:smartTagPr>
        <w:r w:rsidRPr="009B0F7F">
          <w:t>18 м</w:t>
        </w:r>
      </w:smartTag>
    </w:p>
    <w:p w:rsidR="00312FFC" w:rsidRPr="009B0F7F" w:rsidRDefault="00312FFC" w:rsidP="00312FFC">
      <w:pPr>
        <w:ind w:left="708"/>
      </w:pPr>
      <w:r w:rsidRPr="009B0F7F">
        <w:rPr>
          <w:b/>
        </w:rPr>
        <w:t xml:space="preserve">Чтение магнитных </w:t>
      </w:r>
      <w:r w:rsidR="00271507" w:rsidRPr="00271507">
        <w:rPr>
          <w:b/>
        </w:rPr>
        <w:t>карточек</w:t>
      </w:r>
      <w:r w:rsidRPr="009B0F7F">
        <w:rPr>
          <w:b/>
        </w:rPr>
        <w:t>:</w:t>
      </w:r>
      <w:r w:rsidRPr="009B0F7F">
        <w:t xml:space="preserve"> </w:t>
      </w:r>
      <w:r w:rsidRPr="009B0F7F">
        <w:rPr>
          <w:lang w:val="en-US"/>
        </w:rPr>
        <w:t>ISO</w:t>
      </w:r>
      <w:r w:rsidRPr="009B0F7F">
        <w:t xml:space="preserve"> 2+3 или </w:t>
      </w:r>
      <w:r w:rsidRPr="009B0F7F">
        <w:rPr>
          <w:lang w:val="en-US"/>
        </w:rPr>
        <w:t>ISO</w:t>
      </w:r>
      <w:r w:rsidRPr="009B0F7F">
        <w:t xml:space="preserve"> 1+2+3</w:t>
      </w:r>
    </w:p>
    <w:p w:rsidR="00312FFC" w:rsidRPr="009B0F7F" w:rsidRDefault="00312FFC" w:rsidP="00312FFC">
      <w:pPr>
        <w:ind w:left="708"/>
      </w:pPr>
      <w:r w:rsidRPr="009B0F7F">
        <w:rPr>
          <w:b/>
        </w:rPr>
        <w:t>Чтение SMART-</w:t>
      </w:r>
      <w:r w:rsidR="00271507" w:rsidRPr="00271507">
        <w:rPr>
          <w:lang w:eastAsia="en-US"/>
        </w:rPr>
        <w:t xml:space="preserve"> </w:t>
      </w:r>
      <w:r w:rsidR="00271507" w:rsidRPr="00271507">
        <w:rPr>
          <w:b/>
        </w:rPr>
        <w:t>карточек</w:t>
      </w:r>
      <w:r w:rsidRPr="009B0F7F">
        <w:rPr>
          <w:b/>
        </w:rPr>
        <w:t>:</w:t>
      </w:r>
      <w:r w:rsidRPr="009B0F7F">
        <w:t xml:space="preserve"> </w:t>
      </w:r>
      <w:r w:rsidRPr="009B0F7F">
        <w:rPr>
          <w:lang w:val="en-US"/>
        </w:rPr>
        <w:t>ISO</w:t>
      </w:r>
      <w:r w:rsidRPr="009B0F7F">
        <w:t xml:space="preserve"> 7816 1-2-3 синхронные и асинхронные </w:t>
      </w:r>
      <w:r w:rsidR="00271507" w:rsidRPr="009B0F7F">
        <w:rPr>
          <w:lang w:eastAsia="en-US"/>
        </w:rPr>
        <w:t>карт</w:t>
      </w:r>
      <w:r w:rsidR="00271507">
        <w:rPr>
          <w:lang w:eastAsia="en-US"/>
        </w:rPr>
        <w:t>очки</w:t>
      </w:r>
      <w:r w:rsidRPr="009B0F7F">
        <w:t xml:space="preserve">, </w:t>
      </w:r>
      <w:r w:rsidRPr="009B0F7F">
        <w:rPr>
          <w:lang w:val="en-US"/>
        </w:rPr>
        <w:t>EMV</w:t>
      </w:r>
      <w:r w:rsidRPr="009B0F7F">
        <w:t xml:space="preserve"> </w:t>
      </w:r>
      <w:r w:rsidRPr="009B0F7F">
        <w:rPr>
          <w:lang w:val="en-US"/>
        </w:rPr>
        <w:t>Level</w:t>
      </w:r>
      <w:r w:rsidRPr="009B0F7F">
        <w:t xml:space="preserve"> 1</w:t>
      </w:r>
    </w:p>
    <w:p w:rsidR="00312FFC" w:rsidRPr="009B0F7F" w:rsidRDefault="00312FFC" w:rsidP="00312FFC">
      <w:pPr>
        <w:ind w:left="708"/>
        <w:rPr>
          <w:lang w:val="en-US"/>
        </w:rPr>
      </w:pPr>
      <w:r w:rsidRPr="009B0F7F">
        <w:rPr>
          <w:b/>
        </w:rPr>
        <w:t>Память</w:t>
      </w:r>
      <w:r w:rsidRPr="009B0F7F">
        <w:rPr>
          <w:b/>
          <w:lang w:val="en-US"/>
        </w:rPr>
        <w:t xml:space="preserve">: </w:t>
      </w:r>
      <w:r w:rsidRPr="009B0F7F">
        <w:rPr>
          <w:lang w:val="en-US"/>
        </w:rPr>
        <w:t xml:space="preserve">20 </w:t>
      </w:r>
      <w:r w:rsidRPr="009B0F7F">
        <w:t>Мб</w:t>
      </w:r>
      <w:r w:rsidRPr="009B0F7F">
        <w:rPr>
          <w:lang w:val="en-US"/>
        </w:rPr>
        <w:t xml:space="preserve"> flash memory, 8Mb SDRAM </w:t>
      </w:r>
      <w:r w:rsidRPr="009B0F7F">
        <w:t>и</w:t>
      </w:r>
      <w:r w:rsidRPr="009B0F7F">
        <w:rPr>
          <w:lang w:val="en-US"/>
        </w:rPr>
        <w:t xml:space="preserve"> 512Kb SRAM</w:t>
      </w:r>
    </w:p>
    <w:p w:rsidR="00312FFC" w:rsidRPr="009B0F7F" w:rsidRDefault="00312FFC" w:rsidP="00312FFC">
      <w:pPr>
        <w:ind w:left="708"/>
      </w:pPr>
      <w:r w:rsidRPr="009B0F7F">
        <w:rPr>
          <w:b/>
        </w:rPr>
        <w:t xml:space="preserve">Модем: </w:t>
      </w:r>
      <w:r w:rsidRPr="009B0F7F">
        <w:rPr>
          <w:lang w:val="en-US"/>
        </w:rPr>
        <w:t>Ethernet</w:t>
      </w:r>
      <w:r w:rsidRPr="009B0F7F">
        <w:t xml:space="preserve"> </w:t>
      </w:r>
      <w:r w:rsidRPr="009B0F7F">
        <w:rPr>
          <w:lang w:val="en-US"/>
        </w:rPr>
        <w:t>module</w:t>
      </w:r>
    </w:p>
    <w:p w:rsidR="00312FFC" w:rsidRPr="009B0F7F" w:rsidRDefault="00312FFC" w:rsidP="00312FFC">
      <w:pPr>
        <w:ind w:left="708"/>
        <w:rPr>
          <w:b/>
        </w:rPr>
      </w:pPr>
      <w:r w:rsidRPr="009B0F7F">
        <w:rPr>
          <w:b/>
        </w:rPr>
        <w:t xml:space="preserve">Внешние подключения: </w:t>
      </w:r>
      <w:r w:rsidRPr="009B0F7F">
        <w:t xml:space="preserve">один </w:t>
      </w:r>
      <w:r w:rsidRPr="009B0F7F">
        <w:rPr>
          <w:lang w:val="en-US"/>
        </w:rPr>
        <w:t>RS</w:t>
      </w:r>
      <w:r w:rsidRPr="009B0F7F">
        <w:t>-232</w:t>
      </w:r>
    </w:p>
    <w:p w:rsidR="00312FFC" w:rsidRPr="009B0F7F" w:rsidRDefault="00312FFC" w:rsidP="00312FFC">
      <w:pPr>
        <w:ind w:left="708"/>
      </w:pPr>
      <w:r w:rsidRPr="009B0F7F">
        <w:rPr>
          <w:b/>
        </w:rPr>
        <w:t xml:space="preserve">Опционально: </w:t>
      </w:r>
      <w:r w:rsidRPr="009B0F7F">
        <w:t xml:space="preserve">Modem 33.6kbps под разъём </w:t>
      </w:r>
      <w:r w:rsidRPr="009B0F7F">
        <w:rPr>
          <w:lang w:val="en-US"/>
        </w:rPr>
        <w:t>RJ</w:t>
      </w:r>
      <w:r w:rsidRPr="009B0F7F">
        <w:t>12, GSM/GPRS , CDMA</w:t>
      </w:r>
    </w:p>
    <w:p w:rsidR="00312FFC" w:rsidRPr="009B0F7F" w:rsidRDefault="00312FFC" w:rsidP="00312FFC"/>
    <w:p w:rsidR="00312FFC" w:rsidRPr="009B0F7F" w:rsidRDefault="00312FFC" w:rsidP="00312FFC">
      <w:pPr>
        <w:suppressAutoHyphens/>
        <w:ind w:firstLine="709"/>
        <w:jc w:val="both"/>
        <w:rPr>
          <w:szCs w:val="24"/>
        </w:rPr>
      </w:pPr>
      <w:r w:rsidRPr="009B0F7F">
        <w:rPr>
          <w:szCs w:val="24"/>
        </w:rPr>
        <w:t xml:space="preserve">Терминал </w:t>
      </w:r>
      <w:r w:rsidRPr="009B0F7F">
        <w:rPr>
          <w:lang w:val="en-US"/>
        </w:rPr>
        <w:t>LANDI</w:t>
      </w:r>
      <w:r w:rsidRPr="009B0F7F">
        <w:t xml:space="preserve"> </w:t>
      </w:r>
      <w:r w:rsidRPr="009B0F7F">
        <w:rPr>
          <w:lang w:val="en-US"/>
        </w:rPr>
        <w:t>E</w:t>
      </w:r>
      <w:r w:rsidRPr="009B0F7F">
        <w:t>530</w:t>
      </w:r>
      <w:r w:rsidRPr="009B0F7F">
        <w:rPr>
          <w:szCs w:val="24"/>
        </w:rPr>
        <w:t xml:space="preserve"> (</w:t>
      </w:r>
      <w:r w:rsidRPr="009B0F7F">
        <w:t xml:space="preserve">Рис. 1 Терминал </w:t>
      </w:r>
      <w:r w:rsidRPr="009B0F7F">
        <w:rPr>
          <w:lang w:val="en-US"/>
        </w:rPr>
        <w:t>LANDI</w:t>
      </w:r>
      <w:r w:rsidRPr="009B0F7F">
        <w:t xml:space="preserve"> </w:t>
      </w:r>
      <w:r w:rsidRPr="009B0F7F">
        <w:rPr>
          <w:lang w:val="en-US"/>
        </w:rPr>
        <w:t>E</w:t>
      </w:r>
      <w:r w:rsidRPr="009B0F7F">
        <w:t>530</w:t>
      </w:r>
      <w:r w:rsidRPr="009B0F7F">
        <w:rPr>
          <w:szCs w:val="24"/>
        </w:rPr>
        <w:t xml:space="preserve">) , </w:t>
      </w:r>
      <w:r w:rsidRPr="009B0F7F">
        <w:rPr>
          <w:lang w:val="en-US"/>
        </w:rPr>
        <w:t>LANDI</w:t>
      </w:r>
      <w:r w:rsidRPr="009B0F7F">
        <w:t xml:space="preserve"> </w:t>
      </w:r>
      <w:r w:rsidRPr="009B0F7F">
        <w:rPr>
          <w:lang w:val="en-US"/>
        </w:rPr>
        <w:t>E</w:t>
      </w:r>
      <w:r w:rsidRPr="009B0F7F">
        <w:t>550</w:t>
      </w:r>
      <w:r w:rsidRPr="009B0F7F">
        <w:rPr>
          <w:szCs w:val="24"/>
        </w:rPr>
        <w:t xml:space="preserve"> (</w:t>
      </w:r>
      <w:r w:rsidRPr="009B0F7F">
        <w:t xml:space="preserve">Рис. 2 Терминал </w:t>
      </w:r>
      <w:r w:rsidRPr="009B0F7F">
        <w:rPr>
          <w:lang w:val="en-US"/>
        </w:rPr>
        <w:t>LANDI</w:t>
      </w:r>
      <w:r w:rsidRPr="009B0F7F">
        <w:t xml:space="preserve"> </w:t>
      </w:r>
      <w:r w:rsidRPr="009B0F7F">
        <w:rPr>
          <w:lang w:val="en-US"/>
        </w:rPr>
        <w:t>E</w:t>
      </w:r>
      <w:r w:rsidRPr="009B0F7F">
        <w:t>550)</w:t>
      </w:r>
      <w:r w:rsidRPr="009B0F7F">
        <w:rPr>
          <w:szCs w:val="24"/>
        </w:rPr>
        <w:t xml:space="preserve">, (далее ТЕРМИНАЛ) представляют собой специальные </w:t>
      </w:r>
      <w:r w:rsidR="0051625B">
        <w:rPr>
          <w:szCs w:val="24"/>
        </w:rPr>
        <w:t>устройства</w:t>
      </w:r>
      <w:r w:rsidR="0051625B" w:rsidRPr="009B0F7F">
        <w:rPr>
          <w:szCs w:val="24"/>
        </w:rPr>
        <w:t xml:space="preserve"> </w:t>
      </w:r>
      <w:r w:rsidRPr="009B0F7F">
        <w:rPr>
          <w:szCs w:val="24"/>
        </w:rPr>
        <w:t xml:space="preserve">для </w:t>
      </w:r>
      <w:r w:rsidR="0051625B">
        <w:rPr>
          <w:szCs w:val="24"/>
        </w:rPr>
        <w:t>совершения</w:t>
      </w:r>
      <w:r w:rsidR="0051625B" w:rsidRPr="009B0F7F">
        <w:rPr>
          <w:szCs w:val="24"/>
        </w:rPr>
        <w:t xml:space="preserve"> </w:t>
      </w:r>
      <w:r w:rsidRPr="009B0F7F">
        <w:rPr>
          <w:szCs w:val="24"/>
        </w:rPr>
        <w:t xml:space="preserve">операций с банковскими </w:t>
      </w:r>
      <w:r w:rsidR="00271507">
        <w:rPr>
          <w:szCs w:val="24"/>
        </w:rPr>
        <w:t>платежными</w:t>
      </w:r>
      <w:r w:rsidRPr="009B0F7F">
        <w:rPr>
          <w:szCs w:val="24"/>
        </w:rPr>
        <w:t xml:space="preserve"> карточками. ТЕРМИНАЛ может работать как с магнитными </w:t>
      </w:r>
      <w:r w:rsidR="00271507" w:rsidRPr="009B0F7F">
        <w:rPr>
          <w:lang w:eastAsia="en-US"/>
        </w:rPr>
        <w:t>карт</w:t>
      </w:r>
      <w:r w:rsidR="00271507">
        <w:rPr>
          <w:lang w:eastAsia="en-US"/>
        </w:rPr>
        <w:t>очками</w:t>
      </w:r>
      <w:r w:rsidRPr="009B0F7F">
        <w:rPr>
          <w:szCs w:val="24"/>
        </w:rPr>
        <w:t xml:space="preserve">, так и с карточками с интегральными схемами </w:t>
      </w:r>
      <w:r w:rsidR="0051625B" w:rsidRPr="009B0F7F">
        <w:rPr>
          <w:szCs w:val="24"/>
        </w:rPr>
        <w:t>контактны</w:t>
      </w:r>
      <w:r w:rsidR="0051625B">
        <w:rPr>
          <w:szCs w:val="24"/>
        </w:rPr>
        <w:t>ми</w:t>
      </w:r>
      <w:r w:rsidR="0051625B" w:rsidRPr="009B0F7F">
        <w:rPr>
          <w:szCs w:val="24"/>
        </w:rPr>
        <w:t xml:space="preserve"> </w:t>
      </w:r>
      <w:r w:rsidRPr="008868FA">
        <w:rPr>
          <w:szCs w:val="24"/>
        </w:rPr>
        <w:t>(</w:t>
      </w:r>
      <w:r w:rsidR="0051625B" w:rsidRPr="009B0F7F">
        <w:rPr>
          <w:szCs w:val="24"/>
        </w:rPr>
        <w:t>микропроцессорны</w:t>
      </w:r>
      <w:r w:rsidR="0051625B">
        <w:rPr>
          <w:szCs w:val="24"/>
        </w:rPr>
        <w:t>ми</w:t>
      </w:r>
      <w:r w:rsidRPr="008868FA">
        <w:rPr>
          <w:szCs w:val="24"/>
        </w:rPr>
        <w:t>). Терминал может работать как с выносной клавиатурой</w:t>
      </w:r>
      <w:r w:rsidRPr="00CD21E0">
        <w:rPr>
          <w:szCs w:val="24"/>
        </w:rPr>
        <w:t xml:space="preserve"> </w:t>
      </w:r>
      <w:r>
        <w:rPr>
          <w:szCs w:val="24"/>
        </w:rPr>
        <w:t xml:space="preserve">для ввода ПИН-кода, далее ПИН-пад </w:t>
      </w:r>
      <w:r w:rsidRPr="00CD21E0">
        <w:rPr>
          <w:szCs w:val="24"/>
        </w:rPr>
        <w:t>(</w:t>
      </w:r>
      <w:r>
        <w:rPr>
          <w:szCs w:val="24"/>
        </w:rPr>
        <w:t xml:space="preserve">Рис.3 ПИН-пад </w:t>
      </w:r>
      <w:r>
        <w:rPr>
          <w:szCs w:val="24"/>
          <w:lang w:val="en-US"/>
        </w:rPr>
        <w:t>LANDI</w:t>
      </w:r>
      <w:r w:rsidRPr="00CD21E0">
        <w:rPr>
          <w:szCs w:val="24"/>
        </w:rPr>
        <w:t xml:space="preserve"> </w:t>
      </w:r>
      <w:r>
        <w:rPr>
          <w:szCs w:val="24"/>
          <w:lang w:val="en-US"/>
        </w:rPr>
        <w:t>S</w:t>
      </w:r>
      <w:r w:rsidRPr="00CD21E0">
        <w:rPr>
          <w:szCs w:val="24"/>
        </w:rPr>
        <w:t>100)</w:t>
      </w:r>
      <w:r w:rsidRPr="008868FA">
        <w:rPr>
          <w:szCs w:val="24"/>
        </w:rPr>
        <w:t>, так и без нее. При этом все необходимые действия от клиента (ввод ПИН</w:t>
      </w:r>
      <w:r>
        <w:rPr>
          <w:szCs w:val="24"/>
        </w:rPr>
        <w:t>-кода</w:t>
      </w:r>
      <w:r w:rsidRPr="008868FA">
        <w:rPr>
          <w:szCs w:val="24"/>
        </w:rPr>
        <w:t xml:space="preserve"> и др.) будут запрашиваться на самом терминале</w:t>
      </w:r>
      <w:r w:rsidRPr="009B0F7F">
        <w:rPr>
          <w:szCs w:val="24"/>
        </w:rPr>
        <w:t>.</w:t>
      </w:r>
    </w:p>
    <w:p w:rsidR="00312FFC" w:rsidRPr="009B0F7F" w:rsidRDefault="00312FFC" w:rsidP="00312FFC">
      <w:pPr>
        <w:ind w:firstLine="708"/>
        <w:jc w:val="both"/>
        <w:rPr>
          <w:szCs w:val="24"/>
        </w:rPr>
      </w:pPr>
    </w:p>
    <w:p w:rsidR="00312FFC" w:rsidRPr="009B0F7F" w:rsidRDefault="00312FFC" w:rsidP="00312FFC">
      <w:pPr>
        <w:ind w:firstLine="708"/>
        <w:jc w:val="both"/>
        <w:rPr>
          <w:szCs w:val="24"/>
        </w:rPr>
      </w:pPr>
    </w:p>
    <w:p w:rsidR="00312FFC" w:rsidRPr="009B0F7F" w:rsidRDefault="00312FFC" w:rsidP="00312FFC">
      <w:pPr>
        <w:rPr>
          <w:szCs w:val="24"/>
        </w:rPr>
      </w:pPr>
      <w:r>
        <w:rPr>
          <w:noProof/>
        </w:rPr>
        <w:drawing>
          <wp:inline distT="0" distB="0" distL="0" distR="0" wp14:anchorId="6C5CD5D2" wp14:editId="4083D79E">
            <wp:extent cx="2170430" cy="1828800"/>
            <wp:effectExtent l="19050" t="0" r="1270" b="0"/>
            <wp:docPr id="1" name="Рисунок 1" descr="298201011221618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982010112216184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043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B0F7F">
        <w:t xml:space="preserve">                        </w:t>
      </w:r>
      <w:r>
        <w:rPr>
          <w:noProof/>
        </w:rPr>
        <w:drawing>
          <wp:inline distT="0" distB="0" distL="0" distR="0" wp14:anchorId="1CF3ABD5" wp14:editId="4B13BF47">
            <wp:extent cx="2150110" cy="1828800"/>
            <wp:effectExtent l="19050" t="0" r="2540" b="0"/>
            <wp:docPr id="2" name="Рисунок 2" descr="298201011221618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982010112216184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011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B0F7F">
        <w:t xml:space="preserve">  </w:t>
      </w:r>
    </w:p>
    <w:p w:rsidR="00312FFC" w:rsidRPr="009B0F7F" w:rsidRDefault="00312FFC" w:rsidP="00312FFC">
      <w:pPr>
        <w:pStyle w:val="af3"/>
        <w:rPr>
          <w:b w:val="0"/>
        </w:rPr>
      </w:pPr>
    </w:p>
    <w:p w:rsidR="00312FFC" w:rsidRPr="009B0F7F" w:rsidRDefault="00312FFC" w:rsidP="00312FFC">
      <w:pPr>
        <w:pStyle w:val="af3"/>
        <w:rPr>
          <w:b w:val="0"/>
        </w:rPr>
      </w:pPr>
      <w:r w:rsidRPr="009B0F7F">
        <w:rPr>
          <w:b w:val="0"/>
        </w:rPr>
        <w:t xml:space="preserve">Рис. 1 Терминал </w:t>
      </w:r>
      <w:r w:rsidRPr="009B0F7F">
        <w:rPr>
          <w:b w:val="0"/>
          <w:lang w:val="en-US"/>
        </w:rPr>
        <w:t>LANDI</w:t>
      </w:r>
      <w:r w:rsidRPr="009B0F7F">
        <w:rPr>
          <w:b w:val="0"/>
        </w:rPr>
        <w:t xml:space="preserve"> </w:t>
      </w:r>
      <w:r w:rsidRPr="009B0F7F">
        <w:rPr>
          <w:b w:val="0"/>
          <w:lang w:val="en-US"/>
        </w:rPr>
        <w:t>E</w:t>
      </w:r>
      <w:r w:rsidRPr="009B0F7F">
        <w:rPr>
          <w:b w:val="0"/>
        </w:rPr>
        <w:t xml:space="preserve">530                        </w:t>
      </w:r>
      <w:r w:rsidRPr="009B0F7F">
        <w:rPr>
          <w:b w:val="0"/>
        </w:rPr>
        <w:tab/>
      </w:r>
      <w:r w:rsidRPr="009B0F7F">
        <w:rPr>
          <w:b w:val="0"/>
        </w:rPr>
        <w:tab/>
        <w:t xml:space="preserve">Рис. 2 Терминал </w:t>
      </w:r>
      <w:r w:rsidRPr="009B0F7F">
        <w:rPr>
          <w:b w:val="0"/>
          <w:lang w:val="en-US"/>
        </w:rPr>
        <w:t>LANDI</w:t>
      </w:r>
      <w:r w:rsidRPr="009B0F7F">
        <w:rPr>
          <w:b w:val="0"/>
        </w:rPr>
        <w:t xml:space="preserve"> </w:t>
      </w:r>
      <w:r w:rsidRPr="009B0F7F">
        <w:rPr>
          <w:b w:val="0"/>
          <w:lang w:val="en-US"/>
        </w:rPr>
        <w:t>E</w:t>
      </w:r>
      <w:r w:rsidRPr="009B0F7F">
        <w:rPr>
          <w:b w:val="0"/>
        </w:rPr>
        <w:t>550</w:t>
      </w:r>
    </w:p>
    <w:p w:rsidR="00312FFC" w:rsidRDefault="00312FFC" w:rsidP="00312FFC">
      <w:pPr>
        <w:jc w:val="center"/>
      </w:pPr>
      <w:r>
        <w:rPr>
          <w:noProof/>
        </w:rPr>
        <w:drawing>
          <wp:inline distT="0" distB="0" distL="0" distR="0" wp14:anchorId="4F9DE9C6" wp14:editId="781E28BE">
            <wp:extent cx="1175385" cy="1497330"/>
            <wp:effectExtent l="19050" t="0" r="5715" b="0"/>
            <wp:docPr id="224" name="Рисунок 19" descr="LANDI S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LANDI S10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5385" cy="1497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2FFC" w:rsidRPr="000C2DF2" w:rsidRDefault="00312FFC" w:rsidP="00312FFC">
      <w:pPr>
        <w:jc w:val="center"/>
      </w:pPr>
      <w:r>
        <w:t>Рис. 3 ПИН-пад LANDI S100</w:t>
      </w:r>
    </w:p>
    <w:p w:rsidR="00312FFC" w:rsidRPr="000C2DF2" w:rsidRDefault="00312FFC" w:rsidP="00312FFC">
      <w:pPr>
        <w:jc w:val="center"/>
      </w:pPr>
    </w:p>
    <w:p w:rsidR="00312FFC" w:rsidRPr="00710C98" w:rsidRDefault="00312FFC" w:rsidP="00312FFC">
      <w:pPr>
        <w:ind w:firstLine="708"/>
        <w:jc w:val="both"/>
        <w:rPr>
          <w:szCs w:val="24"/>
        </w:rPr>
      </w:pPr>
      <w:r w:rsidRPr="00710C98">
        <w:rPr>
          <w:szCs w:val="24"/>
        </w:rPr>
        <w:t>Алфавитно-цифровая клавиатура позволяет вводить цифры, а также буквы</w:t>
      </w:r>
      <w:r>
        <w:rPr>
          <w:szCs w:val="24"/>
        </w:rPr>
        <w:t xml:space="preserve"> </w:t>
      </w:r>
      <w:r w:rsidRPr="00710C98">
        <w:rPr>
          <w:szCs w:val="24"/>
        </w:rPr>
        <w:t>латинского и русского алфавитов методом выбора необходимой буквы из</w:t>
      </w:r>
      <w:r>
        <w:rPr>
          <w:szCs w:val="24"/>
        </w:rPr>
        <w:t xml:space="preserve"> нескольких.</w:t>
      </w:r>
    </w:p>
    <w:p w:rsidR="00312FFC" w:rsidRPr="004973F3" w:rsidRDefault="00312FFC" w:rsidP="00312FFC">
      <w:pPr>
        <w:ind w:firstLine="708"/>
        <w:jc w:val="both"/>
        <w:rPr>
          <w:szCs w:val="24"/>
        </w:rPr>
      </w:pPr>
      <w:r w:rsidRPr="004973F3">
        <w:rPr>
          <w:szCs w:val="24"/>
        </w:rPr>
        <w:t xml:space="preserve">По бокам цифры «0» (ноль) расположены клавиши «↑» и «↓», служащие для навигации по пунктам меню. </w:t>
      </w:r>
      <w:r w:rsidR="00736A35" w:rsidRPr="004973F3">
        <w:rPr>
          <w:szCs w:val="24"/>
        </w:rPr>
        <w:t>Сбоку</w:t>
      </w:r>
      <w:r w:rsidRPr="004973F3">
        <w:rPr>
          <w:szCs w:val="24"/>
        </w:rPr>
        <w:t xml:space="preserve"> расположены функциональные клавиши, «ОТМЕНА», «СБРОС», «</w:t>
      </w:r>
      <w:r w:rsidR="00736A35" w:rsidRPr="004973F3">
        <w:rPr>
          <w:szCs w:val="24"/>
        </w:rPr>
        <w:t>МЕНЮ</w:t>
      </w:r>
      <w:r w:rsidRPr="004973F3">
        <w:rPr>
          <w:szCs w:val="24"/>
        </w:rPr>
        <w:t>» и «ВВОД».</w:t>
      </w:r>
    </w:p>
    <w:p w:rsidR="00312FFC" w:rsidRPr="004973F3" w:rsidRDefault="00312FFC" w:rsidP="00312FFC">
      <w:pPr>
        <w:ind w:firstLine="708"/>
        <w:jc w:val="both"/>
        <w:rPr>
          <w:szCs w:val="24"/>
        </w:rPr>
      </w:pPr>
      <w:r w:rsidRPr="004973F3">
        <w:rPr>
          <w:szCs w:val="24"/>
        </w:rPr>
        <w:t>Клавиша «ВВОД» предназначена для ввода данных и подтверждения выбора пункта меню.</w:t>
      </w:r>
    </w:p>
    <w:p w:rsidR="00312FFC" w:rsidRPr="004973F3" w:rsidRDefault="00312FFC" w:rsidP="00312FFC">
      <w:pPr>
        <w:ind w:firstLine="708"/>
        <w:jc w:val="both"/>
        <w:rPr>
          <w:szCs w:val="24"/>
        </w:rPr>
      </w:pPr>
      <w:r w:rsidRPr="004973F3">
        <w:rPr>
          <w:szCs w:val="24"/>
        </w:rPr>
        <w:t xml:space="preserve">Клавиша «ОТМЕНА» предназначена для включения POS-терминала, для входа в меню выключения терминала, для выхода из меню или отмены входа в </w:t>
      </w:r>
      <w:r w:rsidR="004973F3">
        <w:rPr>
          <w:szCs w:val="24"/>
        </w:rPr>
        <w:t xml:space="preserve">меню, </w:t>
      </w:r>
      <w:r w:rsidR="004973F3" w:rsidRPr="00710C98">
        <w:rPr>
          <w:szCs w:val="24"/>
        </w:rPr>
        <w:t xml:space="preserve">отмены </w:t>
      </w:r>
      <w:r w:rsidR="004973F3">
        <w:rPr>
          <w:szCs w:val="24"/>
        </w:rPr>
        <w:t>текущей операции.</w:t>
      </w:r>
    </w:p>
    <w:p w:rsidR="00312FFC" w:rsidRPr="004973F3" w:rsidRDefault="00312FFC" w:rsidP="00312FFC">
      <w:pPr>
        <w:ind w:firstLine="708"/>
        <w:jc w:val="both"/>
        <w:rPr>
          <w:szCs w:val="24"/>
        </w:rPr>
      </w:pPr>
      <w:r w:rsidRPr="004973F3">
        <w:rPr>
          <w:szCs w:val="24"/>
        </w:rPr>
        <w:t>Клавиша «СБРОС» предназначена для удаления введенной цифры.</w:t>
      </w:r>
    </w:p>
    <w:p w:rsidR="00312FFC" w:rsidRPr="009B0F7F" w:rsidRDefault="00312FFC" w:rsidP="00312FFC">
      <w:pPr>
        <w:ind w:firstLine="708"/>
        <w:jc w:val="both"/>
        <w:rPr>
          <w:szCs w:val="24"/>
        </w:rPr>
      </w:pPr>
      <w:r w:rsidRPr="004973F3">
        <w:rPr>
          <w:szCs w:val="24"/>
        </w:rPr>
        <w:t>Клавиша «</w:t>
      </w:r>
      <w:r w:rsidR="004973F3">
        <w:rPr>
          <w:szCs w:val="24"/>
        </w:rPr>
        <w:t>МЕНЮ</w:t>
      </w:r>
      <w:r w:rsidRPr="004973F3">
        <w:rPr>
          <w:szCs w:val="24"/>
        </w:rPr>
        <w:t>» совместно с нажатой клавишей цифры предназначена для входа в функции операционной системы терминала.</w:t>
      </w:r>
    </w:p>
    <w:p w:rsidR="00312FFC" w:rsidRDefault="00312FFC" w:rsidP="00312FFC">
      <w:pPr>
        <w:jc w:val="both"/>
        <w:rPr>
          <w:szCs w:val="24"/>
        </w:rPr>
      </w:pPr>
    </w:p>
    <w:p w:rsidR="00CC61B7" w:rsidRPr="00C17166" w:rsidRDefault="00CC61B7" w:rsidP="00CC61B7">
      <w:pPr>
        <w:ind w:firstLine="708"/>
      </w:pPr>
      <w:r w:rsidRPr="009B0F7F">
        <w:t xml:space="preserve">Технические характеристики терминала </w:t>
      </w:r>
      <w:r>
        <w:rPr>
          <w:lang w:val="en-US"/>
        </w:rPr>
        <w:t>NEXGO</w:t>
      </w:r>
      <w:r w:rsidRPr="00C17166">
        <w:t>:</w:t>
      </w:r>
    </w:p>
    <w:p w:rsidR="00CC61B7" w:rsidRPr="009B0F7F" w:rsidRDefault="00CC61B7" w:rsidP="00CC61B7">
      <w:pPr>
        <w:ind w:firstLine="708"/>
      </w:pPr>
    </w:p>
    <w:p w:rsidR="00CC61B7" w:rsidRPr="009B0F7F" w:rsidRDefault="00CC61B7" w:rsidP="00CC61B7">
      <w:pPr>
        <w:ind w:left="708"/>
      </w:pPr>
      <w:r w:rsidRPr="009B0F7F">
        <w:rPr>
          <w:b/>
          <w:lang w:val="en-US"/>
        </w:rPr>
        <w:t>CPU</w:t>
      </w:r>
      <w:r w:rsidRPr="009B0F7F">
        <w:t xml:space="preserve">: </w:t>
      </w:r>
      <w:r w:rsidRPr="00CD0CA0">
        <w:t>400 МГц ARM 9</w:t>
      </w:r>
    </w:p>
    <w:p w:rsidR="00CC61B7" w:rsidRPr="00CD0CA0" w:rsidRDefault="00CC61B7" w:rsidP="00CC61B7">
      <w:pPr>
        <w:ind w:left="708"/>
      </w:pPr>
      <w:r w:rsidRPr="009B0F7F">
        <w:rPr>
          <w:b/>
        </w:rPr>
        <w:t>Дисплей</w:t>
      </w:r>
      <w:r>
        <w:t xml:space="preserve">: </w:t>
      </w:r>
      <w:r w:rsidRPr="00CD0CA0">
        <w:t xml:space="preserve">(320*240) TFT цветной экран/ (128*64) </w:t>
      </w:r>
      <w:r>
        <w:t>монохромный экран</w:t>
      </w:r>
    </w:p>
    <w:p w:rsidR="00CC61B7" w:rsidRPr="009B0F7F" w:rsidRDefault="00CC61B7" w:rsidP="00CC61B7">
      <w:pPr>
        <w:ind w:left="708"/>
      </w:pPr>
      <w:r w:rsidRPr="009B0F7F">
        <w:rPr>
          <w:b/>
        </w:rPr>
        <w:t>Клавиатура:</w:t>
      </w:r>
      <w:r w:rsidRPr="009B0F7F">
        <w:t xml:space="preserve"> </w:t>
      </w:r>
      <w:r w:rsidRPr="00CD0CA0">
        <w:t>Operational keys: 10, Navigation: 9</w:t>
      </w:r>
    </w:p>
    <w:p w:rsidR="00CC61B7" w:rsidRPr="009B0F7F" w:rsidRDefault="00CC61B7" w:rsidP="00CC61B7">
      <w:pPr>
        <w:ind w:left="708"/>
      </w:pPr>
      <w:r w:rsidRPr="009B0F7F">
        <w:rPr>
          <w:b/>
        </w:rPr>
        <w:t>Принтер:</w:t>
      </w:r>
      <w:r w:rsidRPr="009B0F7F">
        <w:t xml:space="preserve"> </w:t>
      </w:r>
      <w:r w:rsidRPr="00CD0CA0">
        <w:t>Высокоскоростный термальный c 40mm*58mm рулоном,16 lines/s</w:t>
      </w:r>
    </w:p>
    <w:p w:rsidR="00CC61B7" w:rsidRPr="009B0F7F" w:rsidRDefault="00CC61B7" w:rsidP="00CC61B7">
      <w:pPr>
        <w:ind w:left="708"/>
      </w:pPr>
      <w:r w:rsidRPr="009B0F7F">
        <w:rPr>
          <w:b/>
        </w:rPr>
        <w:t>Чековая лента</w:t>
      </w:r>
      <w:r w:rsidRPr="009B0F7F">
        <w:t xml:space="preserve">: термолента для кассовых аппаратов 57х12х25 мм длинной намотки </w:t>
      </w:r>
      <w:smartTag w:uri="urn:schemas-microsoft-com:office:smarttags" w:element="metricconverter">
        <w:smartTagPr>
          <w:attr w:name="ProductID" w:val="18 м"/>
        </w:smartTagPr>
        <w:r w:rsidRPr="009B0F7F">
          <w:t>18 м</w:t>
        </w:r>
      </w:smartTag>
    </w:p>
    <w:p w:rsidR="00CC61B7" w:rsidRPr="00CD0CA0" w:rsidRDefault="00CC61B7" w:rsidP="00CC61B7">
      <w:pPr>
        <w:ind w:left="708"/>
      </w:pPr>
      <w:r w:rsidRPr="009B0F7F">
        <w:rPr>
          <w:b/>
        </w:rPr>
        <w:t>Чтение магнитных карт</w:t>
      </w:r>
      <w:r w:rsidR="00F763D6">
        <w:rPr>
          <w:b/>
        </w:rPr>
        <w:t>очек</w:t>
      </w:r>
      <w:r w:rsidRPr="009B0F7F">
        <w:rPr>
          <w:b/>
        </w:rPr>
        <w:t>:</w:t>
      </w:r>
      <w:r w:rsidRPr="009B0F7F">
        <w:t xml:space="preserve"> </w:t>
      </w:r>
      <w:r w:rsidRPr="00CD0CA0">
        <w:t>Три трека (1, 2, 3), высокочувствительный, любое направление считывания карт</w:t>
      </w:r>
      <w:r w:rsidR="00F763D6">
        <w:t>очки</w:t>
      </w:r>
    </w:p>
    <w:p w:rsidR="00CC61B7" w:rsidRPr="00F763D6" w:rsidRDefault="00CC61B7" w:rsidP="00CC61B7">
      <w:pPr>
        <w:ind w:left="708"/>
      </w:pPr>
      <w:r w:rsidRPr="009B0F7F">
        <w:rPr>
          <w:b/>
        </w:rPr>
        <w:t>Чтение</w:t>
      </w:r>
      <w:r w:rsidRPr="00F763D6">
        <w:rPr>
          <w:b/>
        </w:rPr>
        <w:t xml:space="preserve"> </w:t>
      </w:r>
      <w:r w:rsidRPr="00CD0CA0">
        <w:rPr>
          <w:b/>
          <w:lang w:val="en-US"/>
        </w:rPr>
        <w:t>SMART</w:t>
      </w:r>
      <w:r w:rsidRPr="00F763D6">
        <w:rPr>
          <w:b/>
        </w:rPr>
        <w:t>-</w:t>
      </w:r>
      <w:r w:rsidRPr="009B0F7F">
        <w:rPr>
          <w:b/>
        </w:rPr>
        <w:t>карт</w:t>
      </w:r>
      <w:r w:rsidR="00F763D6">
        <w:rPr>
          <w:b/>
        </w:rPr>
        <w:t>очек</w:t>
      </w:r>
      <w:r w:rsidRPr="00F763D6">
        <w:rPr>
          <w:b/>
        </w:rPr>
        <w:t>:</w:t>
      </w:r>
      <w:r w:rsidRPr="00F763D6">
        <w:t xml:space="preserve"> </w:t>
      </w:r>
      <w:r w:rsidRPr="00CD0CA0">
        <w:rPr>
          <w:lang w:val="en-US"/>
        </w:rPr>
        <w:t>EMV</w:t>
      </w:r>
      <w:r w:rsidRPr="00F763D6">
        <w:t xml:space="preserve"> </w:t>
      </w:r>
      <w:r w:rsidRPr="00CD0CA0">
        <w:rPr>
          <w:lang w:val="en-US"/>
        </w:rPr>
        <w:t>level</w:t>
      </w:r>
      <w:r w:rsidRPr="00F763D6">
        <w:t xml:space="preserve"> 1&amp;2, </w:t>
      </w:r>
      <w:r w:rsidRPr="00CD0CA0">
        <w:rPr>
          <w:lang w:val="en-US"/>
        </w:rPr>
        <w:t>ISO</w:t>
      </w:r>
      <w:r w:rsidRPr="00F763D6">
        <w:t>7816</w:t>
      </w:r>
    </w:p>
    <w:p w:rsidR="00CC61B7" w:rsidRPr="006747EB" w:rsidRDefault="00CC61B7" w:rsidP="00CC61B7">
      <w:pPr>
        <w:ind w:left="708"/>
      </w:pPr>
      <w:r w:rsidRPr="006747EB">
        <w:rPr>
          <w:b/>
        </w:rPr>
        <w:t>Бесконтактный считыватель</w:t>
      </w:r>
      <w:r w:rsidRPr="006747EB">
        <w:t>:</w:t>
      </w:r>
      <w:r w:rsidRPr="00CD0CA0">
        <w:rPr>
          <w:lang w:val="en-US"/>
        </w:rPr>
        <w:t>NFC</w:t>
      </w:r>
      <w:r w:rsidRPr="006747EB">
        <w:t xml:space="preserve">, </w:t>
      </w:r>
      <w:r w:rsidRPr="00CD0CA0">
        <w:rPr>
          <w:lang w:val="en-US"/>
        </w:rPr>
        <w:t>RFID</w:t>
      </w:r>
      <w:r w:rsidRPr="006747EB">
        <w:t xml:space="preserve"> , </w:t>
      </w:r>
      <w:r w:rsidRPr="00CD0CA0">
        <w:rPr>
          <w:lang w:val="en-US"/>
        </w:rPr>
        <w:t>Mifare</w:t>
      </w:r>
      <w:r w:rsidRPr="006747EB">
        <w:t xml:space="preserve"> (</w:t>
      </w:r>
      <w:r w:rsidRPr="00CD0CA0">
        <w:rPr>
          <w:lang w:val="en-US"/>
        </w:rPr>
        <w:t>optional</w:t>
      </w:r>
      <w:r w:rsidRPr="006747EB">
        <w:t>)</w:t>
      </w:r>
    </w:p>
    <w:p w:rsidR="00CC61B7" w:rsidRPr="006747EB" w:rsidRDefault="00CC61B7" w:rsidP="00CC61B7">
      <w:pPr>
        <w:ind w:left="708"/>
      </w:pPr>
      <w:r w:rsidRPr="009B0F7F">
        <w:rPr>
          <w:b/>
        </w:rPr>
        <w:t>Память</w:t>
      </w:r>
      <w:r w:rsidRPr="006747EB">
        <w:rPr>
          <w:b/>
        </w:rPr>
        <w:t xml:space="preserve">: </w:t>
      </w:r>
      <w:r w:rsidRPr="006747EB">
        <w:t xml:space="preserve">128Мб </w:t>
      </w:r>
      <w:r w:rsidRPr="00CD0CA0">
        <w:rPr>
          <w:lang w:val="en-US"/>
        </w:rPr>
        <w:t>FLASH</w:t>
      </w:r>
      <w:r w:rsidRPr="006747EB">
        <w:t xml:space="preserve">, 64Мб </w:t>
      </w:r>
      <w:r w:rsidRPr="00CD0CA0">
        <w:rPr>
          <w:lang w:val="en-US"/>
        </w:rPr>
        <w:t>RAM</w:t>
      </w:r>
    </w:p>
    <w:p w:rsidR="00CC61B7" w:rsidRPr="006747EB" w:rsidRDefault="00CC61B7" w:rsidP="00CC61B7">
      <w:pPr>
        <w:suppressAutoHyphens/>
        <w:spacing w:line="216" w:lineRule="auto"/>
        <w:ind w:firstLine="708"/>
        <w:jc w:val="both"/>
        <w:rPr>
          <w:szCs w:val="24"/>
        </w:rPr>
      </w:pPr>
      <w:r w:rsidRPr="00CD0CA0">
        <w:rPr>
          <w:b/>
        </w:rPr>
        <w:t>Периферийные</w:t>
      </w:r>
      <w:r w:rsidRPr="006747EB">
        <w:rPr>
          <w:b/>
        </w:rPr>
        <w:t xml:space="preserve"> </w:t>
      </w:r>
      <w:r w:rsidRPr="00CD0CA0">
        <w:rPr>
          <w:b/>
        </w:rPr>
        <w:t>порты</w:t>
      </w:r>
      <w:r w:rsidRPr="006747EB">
        <w:rPr>
          <w:b/>
        </w:rPr>
        <w:t xml:space="preserve">: </w:t>
      </w:r>
      <w:r w:rsidRPr="006747EB">
        <w:t xml:space="preserve">1 </w:t>
      </w:r>
      <w:r w:rsidRPr="00CD0CA0">
        <w:rPr>
          <w:lang w:val="en-US"/>
        </w:rPr>
        <w:t>USB</w:t>
      </w:r>
      <w:r w:rsidRPr="006747EB">
        <w:t xml:space="preserve"> </w:t>
      </w:r>
      <w:r w:rsidRPr="00CD0CA0">
        <w:rPr>
          <w:lang w:val="en-US"/>
        </w:rPr>
        <w:t>DEVICE</w:t>
      </w:r>
      <w:r w:rsidRPr="006747EB">
        <w:t xml:space="preserve">, 1 </w:t>
      </w:r>
      <w:r w:rsidRPr="00CD0CA0">
        <w:rPr>
          <w:lang w:val="en-US"/>
        </w:rPr>
        <w:t>RS</w:t>
      </w:r>
      <w:r w:rsidRPr="006747EB">
        <w:t>232(</w:t>
      </w:r>
      <w:r w:rsidRPr="00CD0CA0">
        <w:rPr>
          <w:lang w:val="en-US"/>
        </w:rPr>
        <w:t>extendable</w:t>
      </w:r>
      <w:r w:rsidRPr="006747EB">
        <w:t xml:space="preserve"> 1 </w:t>
      </w:r>
      <w:r w:rsidRPr="00CD0CA0">
        <w:rPr>
          <w:lang w:val="en-US"/>
        </w:rPr>
        <w:t>more</w:t>
      </w:r>
      <w:r w:rsidRPr="006747EB">
        <w:t xml:space="preserve"> </w:t>
      </w:r>
      <w:r w:rsidRPr="00CD0CA0">
        <w:rPr>
          <w:lang w:val="en-US"/>
        </w:rPr>
        <w:t>USB</w:t>
      </w:r>
      <w:r w:rsidRPr="006747EB">
        <w:t xml:space="preserve"> </w:t>
      </w:r>
      <w:r w:rsidRPr="00CD0CA0">
        <w:rPr>
          <w:lang w:val="en-US"/>
        </w:rPr>
        <w:t>HOST</w:t>
      </w:r>
      <w:r w:rsidRPr="006747EB">
        <w:t>/</w:t>
      </w:r>
      <w:r w:rsidRPr="00CD0CA0">
        <w:rPr>
          <w:lang w:val="en-US"/>
        </w:rPr>
        <w:t>RS</w:t>
      </w:r>
      <w:r w:rsidRPr="006747EB">
        <w:t>232/</w:t>
      </w:r>
      <w:r w:rsidRPr="00CD0CA0">
        <w:rPr>
          <w:lang w:val="en-US"/>
        </w:rPr>
        <w:t>PINPAD</w:t>
      </w:r>
      <w:r w:rsidRPr="006747EB">
        <w:t>),</w:t>
      </w:r>
      <w:r w:rsidR="00063882" w:rsidRPr="006747EB">
        <w:t xml:space="preserve"> </w:t>
      </w:r>
      <w:r w:rsidRPr="00CD0CA0">
        <w:rPr>
          <w:lang w:val="en-US"/>
        </w:rPr>
        <w:t>RJ</w:t>
      </w:r>
      <w:r w:rsidRPr="006747EB">
        <w:t>11</w:t>
      </w:r>
    </w:p>
    <w:p w:rsidR="00CC61B7" w:rsidRPr="006747EB" w:rsidRDefault="00CC61B7" w:rsidP="00CC61B7">
      <w:pPr>
        <w:suppressAutoHyphens/>
        <w:spacing w:line="216" w:lineRule="auto"/>
        <w:jc w:val="both"/>
        <w:rPr>
          <w:szCs w:val="24"/>
        </w:rPr>
      </w:pPr>
      <w:r w:rsidRPr="006747EB">
        <w:rPr>
          <w:szCs w:val="24"/>
        </w:rPr>
        <w:tab/>
      </w:r>
    </w:p>
    <w:p w:rsidR="00CC61B7" w:rsidRPr="009B0F7F" w:rsidRDefault="00CC61B7" w:rsidP="00CC61B7">
      <w:pPr>
        <w:suppressAutoHyphens/>
        <w:ind w:firstLine="709"/>
        <w:jc w:val="both"/>
        <w:rPr>
          <w:szCs w:val="24"/>
        </w:rPr>
      </w:pPr>
      <w:r w:rsidRPr="009B0F7F">
        <w:rPr>
          <w:szCs w:val="24"/>
        </w:rPr>
        <w:t>Терминал</w:t>
      </w:r>
      <w:r w:rsidR="004669AE">
        <w:rPr>
          <w:szCs w:val="24"/>
        </w:rPr>
        <w:t xml:space="preserve"> </w:t>
      </w:r>
      <w:r>
        <w:rPr>
          <w:lang w:val="en-US"/>
        </w:rPr>
        <w:t>NEXGO</w:t>
      </w:r>
      <w:r w:rsidRPr="009B0F7F">
        <w:t xml:space="preserve"> </w:t>
      </w:r>
      <w:r>
        <w:rPr>
          <w:lang w:val="en-US"/>
        </w:rPr>
        <w:t>G</w:t>
      </w:r>
      <w:r w:rsidRPr="00CD0CA0">
        <w:t>810</w:t>
      </w:r>
      <w:r w:rsidRPr="009B0F7F">
        <w:rPr>
          <w:szCs w:val="24"/>
        </w:rPr>
        <w:t xml:space="preserve"> (</w:t>
      </w:r>
      <w:r w:rsidRPr="009B0F7F">
        <w:t xml:space="preserve">Рис. </w:t>
      </w:r>
      <w:r w:rsidRPr="00CD0CA0">
        <w:t>3</w:t>
      </w:r>
      <w:r w:rsidRPr="009B0F7F">
        <w:t xml:space="preserve"> Терминал </w:t>
      </w:r>
      <w:r>
        <w:rPr>
          <w:lang w:val="en-US"/>
        </w:rPr>
        <w:t>NEXGO</w:t>
      </w:r>
      <w:r w:rsidRPr="00CD0CA0">
        <w:t xml:space="preserve"> </w:t>
      </w:r>
      <w:r>
        <w:rPr>
          <w:lang w:val="en-US"/>
        </w:rPr>
        <w:t>G</w:t>
      </w:r>
      <w:r w:rsidRPr="00CD0CA0">
        <w:t>810</w:t>
      </w:r>
      <w:r w:rsidRPr="009B0F7F">
        <w:rPr>
          <w:szCs w:val="24"/>
        </w:rPr>
        <w:t xml:space="preserve">) , </w:t>
      </w:r>
      <w:r>
        <w:rPr>
          <w:szCs w:val="24"/>
          <w:lang w:val="en-US"/>
        </w:rPr>
        <w:t>NEXGO</w:t>
      </w:r>
      <w:r w:rsidRPr="00CD0CA0">
        <w:rPr>
          <w:szCs w:val="24"/>
        </w:rPr>
        <w:t xml:space="preserve"> </w:t>
      </w:r>
      <w:r>
        <w:rPr>
          <w:szCs w:val="24"/>
          <w:lang w:val="en-US"/>
        </w:rPr>
        <w:t>G</w:t>
      </w:r>
      <w:r w:rsidRPr="00CD0CA0">
        <w:rPr>
          <w:szCs w:val="24"/>
        </w:rPr>
        <w:t>3</w:t>
      </w:r>
      <w:r w:rsidRPr="009B0F7F">
        <w:rPr>
          <w:szCs w:val="24"/>
        </w:rPr>
        <w:t xml:space="preserve"> (</w:t>
      </w:r>
      <w:r w:rsidRPr="009B0F7F">
        <w:t xml:space="preserve">Рис. </w:t>
      </w:r>
      <w:r w:rsidRPr="00CD0CA0">
        <w:t>4</w:t>
      </w:r>
      <w:r w:rsidRPr="009B0F7F">
        <w:t xml:space="preserve"> Терминал </w:t>
      </w:r>
      <w:r>
        <w:rPr>
          <w:lang w:val="en-US"/>
        </w:rPr>
        <w:t>NEXGO</w:t>
      </w:r>
      <w:r w:rsidRPr="00CD0CA0">
        <w:t xml:space="preserve"> </w:t>
      </w:r>
      <w:r>
        <w:rPr>
          <w:lang w:val="en-US"/>
        </w:rPr>
        <w:t>G</w:t>
      </w:r>
      <w:r w:rsidRPr="00CD0CA0">
        <w:t>3</w:t>
      </w:r>
      <w:r w:rsidRPr="009B0F7F">
        <w:t>)</w:t>
      </w:r>
      <w:r w:rsidRPr="009B0F7F">
        <w:rPr>
          <w:szCs w:val="24"/>
        </w:rPr>
        <w:t xml:space="preserve">, </w:t>
      </w:r>
      <w:r w:rsidR="004669AE">
        <w:rPr>
          <w:szCs w:val="24"/>
          <w:lang w:val="en-US"/>
        </w:rPr>
        <w:t>NEXGO</w:t>
      </w:r>
      <w:r w:rsidR="004669AE" w:rsidRPr="00905572">
        <w:rPr>
          <w:szCs w:val="24"/>
        </w:rPr>
        <w:t xml:space="preserve"> </w:t>
      </w:r>
      <w:r w:rsidR="004669AE">
        <w:rPr>
          <w:szCs w:val="24"/>
          <w:lang w:val="en-US"/>
        </w:rPr>
        <w:t>T</w:t>
      </w:r>
      <w:r w:rsidR="004669AE" w:rsidRPr="00905572">
        <w:rPr>
          <w:szCs w:val="24"/>
        </w:rPr>
        <w:t>2 (</w:t>
      </w:r>
      <w:r w:rsidR="004669AE">
        <w:rPr>
          <w:szCs w:val="24"/>
        </w:rPr>
        <w:t>Рис.</w:t>
      </w:r>
      <w:r w:rsidR="004973F3" w:rsidRPr="004973F3">
        <w:rPr>
          <w:szCs w:val="24"/>
        </w:rPr>
        <w:t>5</w:t>
      </w:r>
      <w:r w:rsidR="004669AE">
        <w:rPr>
          <w:szCs w:val="24"/>
        </w:rPr>
        <w:t xml:space="preserve"> </w:t>
      </w:r>
      <w:r w:rsidR="004669AE">
        <w:rPr>
          <w:szCs w:val="24"/>
          <w:lang w:val="en-US"/>
        </w:rPr>
        <w:t>NEXGO</w:t>
      </w:r>
      <w:r w:rsidR="004669AE" w:rsidRPr="00905572">
        <w:rPr>
          <w:szCs w:val="24"/>
        </w:rPr>
        <w:t xml:space="preserve"> </w:t>
      </w:r>
      <w:r w:rsidR="004669AE">
        <w:rPr>
          <w:szCs w:val="24"/>
          <w:lang w:val="en-US"/>
        </w:rPr>
        <w:t>T</w:t>
      </w:r>
      <w:r w:rsidR="004669AE" w:rsidRPr="00905572">
        <w:rPr>
          <w:szCs w:val="24"/>
        </w:rPr>
        <w:t xml:space="preserve">2) </w:t>
      </w:r>
      <w:r w:rsidRPr="009B0F7F">
        <w:rPr>
          <w:szCs w:val="24"/>
        </w:rPr>
        <w:t xml:space="preserve">(далее ТЕРМИНАЛ) </w:t>
      </w:r>
      <w:r w:rsidR="004973F3" w:rsidRPr="009B0F7F">
        <w:rPr>
          <w:szCs w:val="24"/>
        </w:rPr>
        <w:t xml:space="preserve">представляют собой специальные </w:t>
      </w:r>
      <w:r w:rsidR="004973F3">
        <w:rPr>
          <w:szCs w:val="24"/>
        </w:rPr>
        <w:t>устройства</w:t>
      </w:r>
      <w:r w:rsidR="004973F3" w:rsidRPr="009B0F7F">
        <w:rPr>
          <w:szCs w:val="24"/>
        </w:rPr>
        <w:t xml:space="preserve"> для </w:t>
      </w:r>
      <w:r w:rsidR="004973F3">
        <w:rPr>
          <w:szCs w:val="24"/>
        </w:rPr>
        <w:t>совершения</w:t>
      </w:r>
      <w:r w:rsidR="004973F3" w:rsidRPr="009B0F7F">
        <w:rPr>
          <w:szCs w:val="24"/>
        </w:rPr>
        <w:t xml:space="preserve"> операций с банковскими </w:t>
      </w:r>
      <w:r w:rsidR="004973F3">
        <w:rPr>
          <w:szCs w:val="24"/>
        </w:rPr>
        <w:t>платежными</w:t>
      </w:r>
      <w:r w:rsidR="004973F3" w:rsidRPr="009B0F7F">
        <w:rPr>
          <w:szCs w:val="24"/>
        </w:rPr>
        <w:t xml:space="preserve"> карточками. ТЕРМИНАЛ может работать как с магнитными кар</w:t>
      </w:r>
      <w:r w:rsidR="004973F3">
        <w:rPr>
          <w:szCs w:val="24"/>
        </w:rPr>
        <w:t>точками</w:t>
      </w:r>
      <w:r w:rsidR="004973F3" w:rsidRPr="009B0F7F">
        <w:rPr>
          <w:szCs w:val="24"/>
        </w:rPr>
        <w:t>, так и с карточками с интегральными схемами контактны</w:t>
      </w:r>
      <w:r w:rsidR="004973F3">
        <w:rPr>
          <w:szCs w:val="24"/>
        </w:rPr>
        <w:t>ми</w:t>
      </w:r>
      <w:r w:rsidR="004973F3" w:rsidRPr="009B0F7F">
        <w:rPr>
          <w:szCs w:val="24"/>
        </w:rPr>
        <w:t xml:space="preserve"> (микропроцессорны</w:t>
      </w:r>
      <w:r w:rsidR="004973F3">
        <w:rPr>
          <w:szCs w:val="24"/>
        </w:rPr>
        <w:t>ми</w:t>
      </w:r>
      <w:r w:rsidR="004973F3" w:rsidRPr="009B0F7F">
        <w:rPr>
          <w:szCs w:val="24"/>
        </w:rPr>
        <w:t>). Терминал может работать как с выносной клавиатурой</w:t>
      </w:r>
      <w:r w:rsidR="004973F3">
        <w:rPr>
          <w:szCs w:val="24"/>
        </w:rPr>
        <w:t xml:space="preserve"> (ПИН-падом)</w:t>
      </w:r>
      <w:r w:rsidR="004973F3" w:rsidRPr="009B0F7F">
        <w:rPr>
          <w:szCs w:val="24"/>
        </w:rPr>
        <w:t>, так и без нее. При этом все необходимые действия от клиента (ввод ПИН</w:t>
      </w:r>
      <w:r w:rsidR="004973F3">
        <w:rPr>
          <w:szCs w:val="24"/>
        </w:rPr>
        <w:t>-кода</w:t>
      </w:r>
      <w:r w:rsidR="004973F3" w:rsidRPr="009B0F7F">
        <w:rPr>
          <w:szCs w:val="24"/>
        </w:rPr>
        <w:t xml:space="preserve"> и др.) будут запрашиваться на самом терминале.</w:t>
      </w:r>
    </w:p>
    <w:p w:rsidR="00CC61B7" w:rsidRPr="009B0F7F" w:rsidRDefault="00CC61B7" w:rsidP="00CC61B7">
      <w:pPr>
        <w:ind w:firstLine="708"/>
        <w:jc w:val="both"/>
        <w:rPr>
          <w:szCs w:val="24"/>
        </w:rPr>
      </w:pPr>
    </w:p>
    <w:p w:rsidR="00CC61B7" w:rsidRPr="009B0F7F" w:rsidRDefault="00CC61B7" w:rsidP="00CC61B7">
      <w:pPr>
        <w:ind w:firstLine="708"/>
        <w:jc w:val="both"/>
        <w:rPr>
          <w:szCs w:val="24"/>
        </w:rPr>
      </w:pPr>
    </w:p>
    <w:p w:rsidR="00CC61B7" w:rsidRPr="009B0F7F" w:rsidRDefault="00CC61B7" w:rsidP="00CC61B7">
      <w:pPr>
        <w:rPr>
          <w:szCs w:val="24"/>
        </w:rPr>
      </w:pPr>
      <w:r w:rsidRPr="009B0F7F">
        <w:t xml:space="preserve"> </w:t>
      </w:r>
      <w:r>
        <w:rPr>
          <w:noProof/>
        </w:rPr>
        <w:drawing>
          <wp:inline distT="0" distB="0" distL="0" distR="0" wp14:anchorId="7E2BAA39" wp14:editId="6C2E3A8D">
            <wp:extent cx="2628900" cy="1976877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g810_2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2618" cy="1979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B0F7F">
        <w:t xml:space="preserve">                       </w:t>
      </w:r>
      <w:r>
        <w:rPr>
          <w:noProof/>
        </w:rPr>
        <w:drawing>
          <wp:inline distT="0" distB="0" distL="0" distR="0" wp14:anchorId="44891827" wp14:editId="5A705D6B">
            <wp:extent cx="2814638" cy="1876425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g3_04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7264" cy="1878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B0F7F">
        <w:t xml:space="preserve">  </w:t>
      </w:r>
    </w:p>
    <w:p w:rsidR="00CC61B7" w:rsidRPr="009B0F7F" w:rsidRDefault="00CC61B7" w:rsidP="00CC61B7">
      <w:pPr>
        <w:pStyle w:val="af3"/>
        <w:rPr>
          <w:b w:val="0"/>
        </w:rPr>
      </w:pPr>
    </w:p>
    <w:p w:rsidR="00CC61B7" w:rsidRDefault="00CC61B7" w:rsidP="00063882">
      <w:pPr>
        <w:pStyle w:val="af3"/>
        <w:jc w:val="center"/>
        <w:rPr>
          <w:b w:val="0"/>
        </w:rPr>
      </w:pPr>
      <w:r w:rsidRPr="00CD0CA0">
        <w:rPr>
          <w:b w:val="0"/>
        </w:rPr>
        <w:t>Рис. 3 Терминал NEXGO G810</w:t>
      </w:r>
      <w:r w:rsidRPr="009B0F7F">
        <w:rPr>
          <w:b w:val="0"/>
        </w:rPr>
        <w:t xml:space="preserve">                        </w:t>
      </w:r>
      <w:r w:rsidRPr="009B0F7F">
        <w:rPr>
          <w:b w:val="0"/>
        </w:rPr>
        <w:tab/>
      </w:r>
      <w:r w:rsidRPr="009B0F7F">
        <w:rPr>
          <w:b w:val="0"/>
        </w:rPr>
        <w:tab/>
      </w:r>
      <w:r w:rsidRPr="00CD0CA0">
        <w:rPr>
          <w:b w:val="0"/>
        </w:rPr>
        <w:t>Рис. 4 Терминал NEXGO G3</w:t>
      </w:r>
    </w:p>
    <w:p w:rsidR="004669AE" w:rsidRDefault="004669AE" w:rsidP="004669AE">
      <w:pPr>
        <w:jc w:val="center"/>
      </w:pPr>
      <w:r>
        <w:rPr>
          <w:noProof/>
        </w:rPr>
        <w:drawing>
          <wp:inline distT="0" distB="0" distL="0" distR="0" wp14:anchorId="554AD67A" wp14:editId="3312DEE3">
            <wp:extent cx="2027727" cy="2085975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434" cy="2106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69AE" w:rsidRPr="004669AE" w:rsidRDefault="004669AE" w:rsidP="004669AE">
      <w:pPr>
        <w:jc w:val="center"/>
      </w:pPr>
      <w:r>
        <w:t xml:space="preserve">Рис. </w:t>
      </w:r>
      <w:r w:rsidRPr="004973F3">
        <w:t>5</w:t>
      </w:r>
      <w:r>
        <w:t xml:space="preserve"> Терминал </w:t>
      </w:r>
      <w:r>
        <w:rPr>
          <w:lang w:val="en-US"/>
        </w:rPr>
        <w:t>NEXGO</w:t>
      </w:r>
      <w:r w:rsidRPr="00A550D9">
        <w:t xml:space="preserve"> </w:t>
      </w:r>
      <w:r>
        <w:rPr>
          <w:lang w:val="en-US"/>
        </w:rPr>
        <w:t>T</w:t>
      </w:r>
      <w:r w:rsidRPr="00A550D9">
        <w:t>2</w:t>
      </w:r>
    </w:p>
    <w:p w:rsidR="00CC61B7" w:rsidRPr="009B0F7F" w:rsidRDefault="00CC61B7" w:rsidP="00CC61B7">
      <w:pPr>
        <w:jc w:val="center"/>
      </w:pPr>
    </w:p>
    <w:p w:rsidR="004973F3" w:rsidRPr="00710C98" w:rsidRDefault="004973F3" w:rsidP="004973F3">
      <w:pPr>
        <w:ind w:firstLine="708"/>
        <w:jc w:val="both"/>
        <w:rPr>
          <w:szCs w:val="24"/>
        </w:rPr>
      </w:pPr>
      <w:r w:rsidRPr="00710C98">
        <w:rPr>
          <w:szCs w:val="24"/>
        </w:rPr>
        <w:t>Алфавитно-цифровая клавиатура позволяет вводить цифры, а также буквы</w:t>
      </w:r>
      <w:r>
        <w:rPr>
          <w:szCs w:val="24"/>
        </w:rPr>
        <w:t xml:space="preserve"> </w:t>
      </w:r>
      <w:r w:rsidRPr="00710C98">
        <w:rPr>
          <w:szCs w:val="24"/>
        </w:rPr>
        <w:t>латинского и русского алфавитов методом выбора необходимой буквы из</w:t>
      </w:r>
      <w:r>
        <w:rPr>
          <w:szCs w:val="24"/>
        </w:rPr>
        <w:t xml:space="preserve"> нескольких</w:t>
      </w:r>
      <w:r w:rsidRPr="00710C98">
        <w:rPr>
          <w:szCs w:val="24"/>
        </w:rPr>
        <w:t>.</w:t>
      </w:r>
    </w:p>
    <w:p w:rsidR="00F15C0D" w:rsidRPr="00710C98" w:rsidRDefault="004973F3" w:rsidP="0095078B">
      <w:pPr>
        <w:ind w:firstLine="708"/>
        <w:jc w:val="both"/>
        <w:rPr>
          <w:szCs w:val="24"/>
        </w:rPr>
      </w:pPr>
      <w:r w:rsidRPr="00710C98">
        <w:rPr>
          <w:szCs w:val="24"/>
        </w:rPr>
        <w:t>По бокам цифры «0» (нуль) расположены клавиши «↑» и «↓», служащие для</w:t>
      </w:r>
      <w:r>
        <w:rPr>
          <w:szCs w:val="24"/>
        </w:rPr>
        <w:t xml:space="preserve"> </w:t>
      </w:r>
      <w:r w:rsidRPr="00710C98">
        <w:rPr>
          <w:szCs w:val="24"/>
        </w:rPr>
        <w:t>навигации по пунктам меню. Ниже</w:t>
      </w:r>
      <w:r w:rsidRPr="00CD0CA0">
        <w:rPr>
          <w:szCs w:val="24"/>
        </w:rPr>
        <w:t xml:space="preserve"> </w:t>
      </w:r>
      <w:r>
        <w:rPr>
          <w:szCs w:val="24"/>
        </w:rPr>
        <w:t>либо сбоку</w:t>
      </w:r>
      <w:r w:rsidRPr="00710C98">
        <w:rPr>
          <w:szCs w:val="24"/>
        </w:rPr>
        <w:t xml:space="preserve"> расположены функциональные клавиши</w:t>
      </w:r>
      <w:r>
        <w:rPr>
          <w:szCs w:val="24"/>
        </w:rPr>
        <w:t xml:space="preserve"> «ОТМЕНА», «СБРОС», </w:t>
      </w:r>
      <w:r w:rsidRPr="00710C98">
        <w:rPr>
          <w:szCs w:val="24"/>
        </w:rPr>
        <w:t>«ВВОД».</w:t>
      </w:r>
    </w:p>
    <w:p w:rsidR="004973F3" w:rsidRDefault="004973F3" w:rsidP="004973F3">
      <w:pPr>
        <w:ind w:firstLine="708"/>
        <w:jc w:val="both"/>
        <w:rPr>
          <w:szCs w:val="24"/>
        </w:rPr>
      </w:pPr>
      <w:r w:rsidRPr="00710C98">
        <w:rPr>
          <w:szCs w:val="24"/>
        </w:rPr>
        <w:t>Клавиша «ВВОД» предназначена для ввода данных и подтверждения выбора</w:t>
      </w:r>
      <w:r>
        <w:rPr>
          <w:szCs w:val="24"/>
        </w:rPr>
        <w:t xml:space="preserve"> </w:t>
      </w:r>
      <w:r w:rsidRPr="00710C98">
        <w:rPr>
          <w:szCs w:val="24"/>
        </w:rPr>
        <w:t>пункта меню.</w:t>
      </w:r>
    </w:p>
    <w:p w:rsidR="004973F3" w:rsidRPr="00710C98" w:rsidRDefault="004973F3" w:rsidP="004973F3">
      <w:pPr>
        <w:ind w:firstLine="708"/>
        <w:jc w:val="both"/>
        <w:rPr>
          <w:szCs w:val="24"/>
        </w:rPr>
      </w:pPr>
      <w:r w:rsidRPr="00710C98">
        <w:rPr>
          <w:szCs w:val="24"/>
        </w:rPr>
        <w:t xml:space="preserve">Клавиша «ОТМЕНА» для выхода из меню или отмены </w:t>
      </w:r>
      <w:r>
        <w:rPr>
          <w:szCs w:val="24"/>
        </w:rPr>
        <w:t>текущей операции</w:t>
      </w:r>
      <w:r w:rsidRPr="00710C98">
        <w:rPr>
          <w:szCs w:val="24"/>
        </w:rPr>
        <w:t>.</w:t>
      </w:r>
    </w:p>
    <w:p w:rsidR="004973F3" w:rsidRPr="00710C98" w:rsidRDefault="004973F3" w:rsidP="004973F3">
      <w:pPr>
        <w:ind w:firstLine="708"/>
        <w:jc w:val="both"/>
        <w:rPr>
          <w:szCs w:val="24"/>
        </w:rPr>
      </w:pPr>
      <w:r w:rsidRPr="00710C98">
        <w:rPr>
          <w:szCs w:val="24"/>
        </w:rPr>
        <w:t>Клавиша «СБРОС» предназначена для удаления введенной цифры.</w:t>
      </w:r>
    </w:p>
    <w:p w:rsidR="00CC61B7" w:rsidRPr="009B0F7F" w:rsidRDefault="004973F3" w:rsidP="004973F3">
      <w:pPr>
        <w:ind w:firstLine="709"/>
        <w:jc w:val="both"/>
        <w:rPr>
          <w:szCs w:val="24"/>
        </w:rPr>
      </w:pPr>
      <w:r w:rsidRPr="00710C98">
        <w:rPr>
          <w:szCs w:val="24"/>
        </w:rPr>
        <w:t>Клавиша «</w:t>
      </w:r>
      <w:r>
        <w:rPr>
          <w:szCs w:val="24"/>
          <w:lang w:val="en-US"/>
        </w:rPr>
        <w:t>F</w:t>
      </w:r>
      <w:r w:rsidRPr="00710C98">
        <w:rPr>
          <w:szCs w:val="24"/>
        </w:rPr>
        <w:t>» совместно с нажатой клавишей цифры предназначена</w:t>
      </w:r>
      <w:r>
        <w:rPr>
          <w:szCs w:val="24"/>
        </w:rPr>
        <w:t xml:space="preserve"> </w:t>
      </w:r>
      <w:r w:rsidRPr="00710C98">
        <w:rPr>
          <w:szCs w:val="24"/>
        </w:rPr>
        <w:t>для входа в функции операционной системы терминала.</w:t>
      </w:r>
    </w:p>
    <w:p w:rsidR="00312FFC" w:rsidRPr="00357127" w:rsidRDefault="00312FFC" w:rsidP="00472FB7">
      <w:pPr>
        <w:pStyle w:val="20"/>
        <w:numPr>
          <w:ilvl w:val="0"/>
          <w:numId w:val="19"/>
        </w:numPr>
        <w:spacing w:before="0"/>
        <w:rPr>
          <w:rFonts w:ascii="Times New Roman" w:hAnsi="Times New Roman"/>
          <w:smallCaps w:val="0"/>
          <w:sz w:val="32"/>
          <w:szCs w:val="32"/>
        </w:rPr>
      </w:pPr>
      <w:r w:rsidRPr="00710C98">
        <w:rPr>
          <w:rFonts w:ascii="Times New Roman" w:hAnsi="Times New Roman"/>
          <w:b w:val="0"/>
          <w:szCs w:val="24"/>
          <w:bdr w:val="single" w:sz="4" w:space="0" w:color="auto"/>
        </w:rPr>
        <w:br w:type="page"/>
      </w:r>
      <w:bookmarkStart w:id="5" w:name="_Toc10112501"/>
      <w:r w:rsidR="00CC61B7" w:rsidRPr="00357127">
        <w:rPr>
          <w:rFonts w:ascii="Times New Roman" w:hAnsi="Times New Roman"/>
          <w:smallCaps w:val="0"/>
          <w:sz w:val="32"/>
          <w:szCs w:val="32"/>
        </w:rPr>
        <w:t>Эксплуатация POS-терминалов</w:t>
      </w:r>
      <w:r w:rsidRPr="00357127">
        <w:rPr>
          <w:rFonts w:ascii="Times New Roman" w:hAnsi="Times New Roman"/>
          <w:smallCaps w:val="0"/>
          <w:sz w:val="32"/>
          <w:szCs w:val="32"/>
        </w:rPr>
        <w:t xml:space="preserve"> LANDI</w:t>
      </w:r>
      <w:r w:rsidR="00CC61B7" w:rsidRPr="00357127">
        <w:rPr>
          <w:rFonts w:ascii="Times New Roman" w:hAnsi="Times New Roman"/>
          <w:smallCaps w:val="0"/>
          <w:sz w:val="32"/>
          <w:szCs w:val="32"/>
        </w:rPr>
        <w:t xml:space="preserve"> и NEXGO</w:t>
      </w:r>
      <w:bookmarkEnd w:id="5"/>
    </w:p>
    <w:p w:rsidR="00312FFC" w:rsidRPr="00710C98" w:rsidRDefault="00312FFC" w:rsidP="00312FFC">
      <w:pPr>
        <w:pStyle w:val="20"/>
        <w:numPr>
          <w:ilvl w:val="1"/>
          <w:numId w:val="19"/>
        </w:numPr>
        <w:spacing w:before="0"/>
        <w:rPr>
          <w:rFonts w:ascii="Times New Roman" w:hAnsi="Times New Roman"/>
          <w:smallCaps w:val="0"/>
          <w:sz w:val="28"/>
          <w:szCs w:val="28"/>
        </w:rPr>
      </w:pPr>
      <w:bookmarkStart w:id="6" w:name="_Toc10112502"/>
      <w:r w:rsidRPr="00710C98">
        <w:rPr>
          <w:rFonts w:ascii="Times New Roman" w:hAnsi="Times New Roman"/>
          <w:smallCaps w:val="0"/>
          <w:sz w:val="28"/>
          <w:szCs w:val="28"/>
        </w:rPr>
        <w:t xml:space="preserve">Рекомендации по </w:t>
      </w:r>
      <w:r w:rsidRPr="008868FA">
        <w:rPr>
          <w:rFonts w:ascii="Times New Roman" w:hAnsi="Times New Roman"/>
          <w:smallCaps w:val="0"/>
          <w:sz w:val="28"/>
          <w:szCs w:val="28"/>
        </w:rPr>
        <w:t>установке POS-терминал</w:t>
      </w:r>
      <w:r w:rsidR="00CC61B7">
        <w:rPr>
          <w:rFonts w:ascii="Times New Roman" w:hAnsi="Times New Roman"/>
          <w:smallCaps w:val="0"/>
          <w:sz w:val="28"/>
          <w:szCs w:val="28"/>
        </w:rPr>
        <w:t>ов</w:t>
      </w:r>
      <w:bookmarkEnd w:id="6"/>
    </w:p>
    <w:p w:rsidR="00312FFC" w:rsidRPr="00710C98" w:rsidRDefault="00312FFC" w:rsidP="00312FFC">
      <w:pPr>
        <w:numPr>
          <w:ilvl w:val="0"/>
          <w:numId w:val="18"/>
        </w:numPr>
        <w:tabs>
          <w:tab w:val="left" w:pos="993"/>
        </w:tabs>
        <w:suppressAutoHyphens/>
        <w:ind w:left="0" w:firstLine="709"/>
        <w:jc w:val="both"/>
        <w:rPr>
          <w:szCs w:val="24"/>
        </w:rPr>
      </w:pPr>
      <w:r w:rsidRPr="00710C98">
        <w:rPr>
          <w:rFonts w:hint="eastAsia"/>
          <w:szCs w:val="24"/>
        </w:rPr>
        <w:t>Терминал</w:t>
      </w:r>
      <w:r w:rsidRPr="00710C98">
        <w:rPr>
          <w:szCs w:val="24"/>
        </w:rPr>
        <w:t xml:space="preserve"> </w:t>
      </w:r>
      <w:r w:rsidRPr="00710C98">
        <w:rPr>
          <w:rFonts w:hint="eastAsia"/>
          <w:szCs w:val="24"/>
        </w:rPr>
        <w:t>должен</w:t>
      </w:r>
      <w:r w:rsidRPr="00710C98">
        <w:rPr>
          <w:szCs w:val="24"/>
        </w:rPr>
        <w:t xml:space="preserve"> </w:t>
      </w:r>
      <w:r w:rsidRPr="00710C98">
        <w:rPr>
          <w:rFonts w:hint="eastAsia"/>
          <w:szCs w:val="24"/>
        </w:rPr>
        <w:t>быть</w:t>
      </w:r>
      <w:r w:rsidRPr="00710C98">
        <w:rPr>
          <w:szCs w:val="24"/>
        </w:rPr>
        <w:t xml:space="preserve"> </w:t>
      </w:r>
      <w:r w:rsidRPr="00710C98">
        <w:rPr>
          <w:rFonts w:hint="eastAsia"/>
          <w:szCs w:val="24"/>
        </w:rPr>
        <w:t>установлен</w:t>
      </w:r>
      <w:r w:rsidRPr="00710C98">
        <w:rPr>
          <w:szCs w:val="24"/>
        </w:rPr>
        <w:t xml:space="preserve"> </w:t>
      </w:r>
      <w:r w:rsidRPr="00710C98">
        <w:rPr>
          <w:rFonts w:hint="eastAsia"/>
          <w:szCs w:val="24"/>
        </w:rPr>
        <w:t>на</w:t>
      </w:r>
      <w:r w:rsidRPr="00710C98">
        <w:rPr>
          <w:szCs w:val="24"/>
        </w:rPr>
        <w:t xml:space="preserve"> </w:t>
      </w:r>
      <w:r w:rsidRPr="00710C98">
        <w:rPr>
          <w:rFonts w:hint="eastAsia"/>
          <w:szCs w:val="24"/>
        </w:rPr>
        <w:t>устойчивой</w:t>
      </w:r>
      <w:r w:rsidRPr="00710C98">
        <w:rPr>
          <w:szCs w:val="24"/>
        </w:rPr>
        <w:t xml:space="preserve"> </w:t>
      </w:r>
      <w:r w:rsidRPr="00710C98">
        <w:rPr>
          <w:rFonts w:hint="eastAsia"/>
          <w:szCs w:val="24"/>
        </w:rPr>
        <w:t>поверхности</w:t>
      </w:r>
      <w:r w:rsidRPr="00710C98">
        <w:rPr>
          <w:szCs w:val="24"/>
        </w:rPr>
        <w:t xml:space="preserve"> </w:t>
      </w:r>
      <w:r w:rsidRPr="00710C98">
        <w:rPr>
          <w:rFonts w:hint="eastAsia"/>
          <w:szCs w:val="24"/>
        </w:rPr>
        <w:t>вдали</w:t>
      </w:r>
      <w:r w:rsidRPr="00710C98">
        <w:rPr>
          <w:szCs w:val="24"/>
        </w:rPr>
        <w:t xml:space="preserve"> </w:t>
      </w:r>
      <w:r w:rsidRPr="00710C98">
        <w:rPr>
          <w:rFonts w:hint="eastAsia"/>
          <w:szCs w:val="24"/>
        </w:rPr>
        <w:t>от</w:t>
      </w:r>
      <w:r w:rsidRPr="00710C98">
        <w:rPr>
          <w:szCs w:val="24"/>
        </w:rPr>
        <w:t xml:space="preserve"> </w:t>
      </w:r>
      <w:r w:rsidRPr="00710C98">
        <w:rPr>
          <w:rFonts w:hint="eastAsia"/>
          <w:szCs w:val="24"/>
        </w:rPr>
        <w:t>края</w:t>
      </w:r>
      <w:r w:rsidRPr="00710C98">
        <w:rPr>
          <w:szCs w:val="24"/>
        </w:rPr>
        <w:t xml:space="preserve"> </w:t>
      </w:r>
      <w:r w:rsidRPr="00710C98">
        <w:rPr>
          <w:rFonts w:hint="eastAsia"/>
          <w:szCs w:val="24"/>
        </w:rPr>
        <w:t>стола</w:t>
      </w:r>
      <w:r w:rsidRPr="00710C98">
        <w:rPr>
          <w:szCs w:val="24"/>
        </w:rPr>
        <w:t>.</w:t>
      </w:r>
    </w:p>
    <w:p w:rsidR="00312FFC" w:rsidRPr="00710C98" w:rsidRDefault="00312FFC" w:rsidP="00312FFC">
      <w:pPr>
        <w:numPr>
          <w:ilvl w:val="0"/>
          <w:numId w:val="18"/>
        </w:numPr>
        <w:tabs>
          <w:tab w:val="left" w:pos="993"/>
        </w:tabs>
        <w:suppressAutoHyphens/>
        <w:ind w:left="0" w:firstLine="709"/>
        <w:jc w:val="both"/>
        <w:rPr>
          <w:szCs w:val="24"/>
        </w:rPr>
      </w:pPr>
      <w:r w:rsidRPr="00710C98">
        <w:rPr>
          <w:rFonts w:hint="eastAsia"/>
          <w:szCs w:val="24"/>
        </w:rPr>
        <w:t>Не</w:t>
      </w:r>
      <w:r w:rsidRPr="00710C98">
        <w:rPr>
          <w:szCs w:val="24"/>
        </w:rPr>
        <w:t xml:space="preserve"> </w:t>
      </w:r>
      <w:r w:rsidRPr="00710C98">
        <w:rPr>
          <w:rFonts w:hint="eastAsia"/>
          <w:szCs w:val="24"/>
        </w:rPr>
        <w:t>рекомендуется</w:t>
      </w:r>
      <w:r w:rsidRPr="00710C98">
        <w:rPr>
          <w:szCs w:val="24"/>
        </w:rPr>
        <w:t xml:space="preserve"> </w:t>
      </w:r>
      <w:r w:rsidRPr="00710C98">
        <w:rPr>
          <w:rFonts w:hint="eastAsia"/>
          <w:szCs w:val="24"/>
        </w:rPr>
        <w:t>устанавливать</w:t>
      </w:r>
      <w:r w:rsidRPr="00710C98">
        <w:rPr>
          <w:szCs w:val="24"/>
        </w:rPr>
        <w:t xml:space="preserve"> </w:t>
      </w:r>
      <w:r w:rsidRPr="00710C98">
        <w:rPr>
          <w:rFonts w:hint="eastAsia"/>
          <w:szCs w:val="24"/>
        </w:rPr>
        <w:t>терминал</w:t>
      </w:r>
      <w:r w:rsidRPr="00710C98">
        <w:rPr>
          <w:szCs w:val="24"/>
        </w:rPr>
        <w:t xml:space="preserve"> </w:t>
      </w:r>
      <w:r w:rsidRPr="00710C98">
        <w:rPr>
          <w:rFonts w:hint="eastAsia"/>
          <w:szCs w:val="24"/>
        </w:rPr>
        <w:t>в</w:t>
      </w:r>
      <w:r w:rsidRPr="00710C98">
        <w:rPr>
          <w:szCs w:val="24"/>
        </w:rPr>
        <w:t xml:space="preserve"> </w:t>
      </w:r>
      <w:r w:rsidRPr="00710C98">
        <w:rPr>
          <w:rFonts w:hint="eastAsia"/>
          <w:szCs w:val="24"/>
        </w:rPr>
        <w:t>непосредственной</w:t>
      </w:r>
      <w:r w:rsidRPr="00710C98">
        <w:rPr>
          <w:szCs w:val="24"/>
        </w:rPr>
        <w:t xml:space="preserve"> </w:t>
      </w:r>
      <w:r w:rsidRPr="00710C98">
        <w:rPr>
          <w:rFonts w:hint="eastAsia"/>
          <w:szCs w:val="24"/>
        </w:rPr>
        <w:t>близости</w:t>
      </w:r>
      <w:r w:rsidRPr="00710C98">
        <w:rPr>
          <w:szCs w:val="24"/>
        </w:rPr>
        <w:t xml:space="preserve"> </w:t>
      </w:r>
      <w:r w:rsidRPr="00710C98">
        <w:rPr>
          <w:rFonts w:hint="eastAsia"/>
          <w:szCs w:val="24"/>
        </w:rPr>
        <w:t>от</w:t>
      </w:r>
      <w:r w:rsidRPr="00710C98">
        <w:rPr>
          <w:szCs w:val="24"/>
        </w:rPr>
        <w:t xml:space="preserve"> </w:t>
      </w:r>
      <w:r w:rsidRPr="00710C98">
        <w:rPr>
          <w:rFonts w:hint="eastAsia"/>
          <w:szCs w:val="24"/>
        </w:rPr>
        <w:t>устройств</w:t>
      </w:r>
      <w:r>
        <w:rPr>
          <w:szCs w:val="24"/>
        </w:rPr>
        <w:t>,</w:t>
      </w:r>
      <w:r w:rsidRPr="00710C98">
        <w:rPr>
          <w:szCs w:val="24"/>
        </w:rPr>
        <w:t xml:space="preserve"> </w:t>
      </w:r>
      <w:r w:rsidRPr="00710C98">
        <w:rPr>
          <w:rFonts w:hint="eastAsia"/>
          <w:szCs w:val="24"/>
        </w:rPr>
        <w:t>имеющих</w:t>
      </w:r>
      <w:r w:rsidRPr="00710C98">
        <w:rPr>
          <w:szCs w:val="24"/>
        </w:rPr>
        <w:t xml:space="preserve"> </w:t>
      </w:r>
      <w:r w:rsidRPr="00710C98">
        <w:rPr>
          <w:rFonts w:hint="eastAsia"/>
          <w:szCs w:val="24"/>
        </w:rPr>
        <w:t>сильное</w:t>
      </w:r>
      <w:r w:rsidRPr="00710C98">
        <w:rPr>
          <w:szCs w:val="24"/>
        </w:rPr>
        <w:t xml:space="preserve"> </w:t>
      </w:r>
      <w:r w:rsidRPr="00710C98">
        <w:rPr>
          <w:rFonts w:hint="eastAsia"/>
          <w:szCs w:val="24"/>
        </w:rPr>
        <w:t>электромагнитное</w:t>
      </w:r>
      <w:r w:rsidRPr="00710C98">
        <w:rPr>
          <w:szCs w:val="24"/>
        </w:rPr>
        <w:t xml:space="preserve"> </w:t>
      </w:r>
      <w:r w:rsidRPr="00710C98">
        <w:rPr>
          <w:rFonts w:hint="eastAsia"/>
          <w:szCs w:val="24"/>
        </w:rPr>
        <w:t>излучение</w:t>
      </w:r>
      <w:r w:rsidRPr="00710C98">
        <w:rPr>
          <w:szCs w:val="24"/>
        </w:rPr>
        <w:t xml:space="preserve">, </w:t>
      </w:r>
      <w:r w:rsidRPr="00710C98">
        <w:rPr>
          <w:rFonts w:hint="eastAsia"/>
          <w:szCs w:val="24"/>
        </w:rPr>
        <w:t>в</w:t>
      </w:r>
      <w:r w:rsidRPr="00710C98">
        <w:rPr>
          <w:szCs w:val="24"/>
        </w:rPr>
        <w:t xml:space="preserve"> </w:t>
      </w:r>
      <w:r w:rsidRPr="00710C98">
        <w:rPr>
          <w:rFonts w:hint="eastAsia"/>
          <w:szCs w:val="24"/>
        </w:rPr>
        <w:t>местах</w:t>
      </w:r>
      <w:r w:rsidRPr="00710C98">
        <w:rPr>
          <w:szCs w:val="24"/>
        </w:rPr>
        <w:t xml:space="preserve"> </w:t>
      </w:r>
      <w:r w:rsidRPr="00710C98">
        <w:rPr>
          <w:rFonts w:hint="eastAsia"/>
          <w:szCs w:val="24"/>
        </w:rPr>
        <w:t>с</w:t>
      </w:r>
      <w:r w:rsidRPr="00710C98">
        <w:rPr>
          <w:szCs w:val="24"/>
        </w:rPr>
        <w:t xml:space="preserve"> </w:t>
      </w:r>
      <w:r w:rsidRPr="00710C98">
        <w:rPr>
          <w:rFonts w:hint="eastAsia"/>
          <w:szCs w:val="24"/>
        </w:rPr>
        <w:t>повышенной</w:t>
      </w:r>
      <w:r w:rsidRPr="00710C98">
        <w:rPr>
          <w:szCs w:val="24"/>
        </w:rPr>
        <w:t xml:space="preserve"> </w:t>
      </w:r>
      <w:r w:rsidRPr="00710C98">
        <w:rPr>
          <w:rFonts w:hint="eastAsia"/>
          <w:szCs w:val="24"/>
        </w:rPr>
        <w:t>запыленностью</w:t>
      </w:r>
      <w:r w:rsidRPr="00710C98">
        <w:rPr>
          <w:szCs w:val="24"/>
        </w:rPr>
        <w:t xml:space="preserve">, </w:t>
      </w:r>
      <w:r w:rsidRPr="00710C98">
        <w:rPr>
          <w:rFonts w:hint="eastAsia"/>
          <w:szCs w:val="24"/>
        </w:rPr>
        <w:t>с</w:t>
      </w:r>
      <w:r w:rsidRPr="00710C98">
        <w:rPr>
          <w:szCs w:val="24"/>
        </w:rPr>
        <w:t xml:space="preserve"> </w:t>
      </w:r>
      <w:r w:rsidRPr="00710C98">
        <w:rPr>
          <w:rFonts w:hint="eastAsia"/>
          <w:szCs w:val="24"/>
        </w:rPr>
        <w:t>чрезмерно</w:t>
      </w:r>
      <w:r w:rsidRPr="00710C98">
        <w:rPr>
          <w:szCs w:val="24"/>
        </w:rPr>
        <w:t xml:space="preserve"> </w:t>
      </w:r>
      <w:r w:rsidRPr="00710C98">
        <w:rPr>
          <w:rFonts w:hint="eastAsia"/>
          <w:szCs w:val="24"/>
        </w:rPr>
        <w:t>высокой</w:t>
      </w:r>
      <w:r w:rsidRPr="00710C98">
        <w:rPr>
          <w:szCs w:val="24"/>
        </w:rPr>
        <w:t xml:space="preserve"> </w:t>
      </w:r>
      <w:r w:rsidRPr="00710C98">
        <w:rPr>
          <w:rFonts w:hint="eastAsia"/>
          <w:szCs w:val="24"/>
        </w:rPr>
        <w:t>температурой</w:t>
      </w:r>
      <w:r w:rsidRPr="00710C98">
        <w:rPr>
          <w:szCs w:val="24"/>
        </w:rPr>
        <w:t xml:space="preserve"> </w:t>
      </w:r>
      <w:r w:rsidRPr="00710C98">
        <w:rPr>
          <w:rFonts w:hint="eastAsia"/>
          <w:szCs w:val="24"/>
        </w:rPr>
        <w:t>и</w:t>
      </w:r>
      <w:r w:rsidRPr="00710C98">
        <w:rPr>
          <w:szCs w:val="24"/>
        </w:rPr>
        <w:t xml:space="preserve"> </w:t>
      </w:r>
      <w:r w:rsidRPr="00710C98">
        <w:rPr>
          <w:rFonts w:hint="eastAsia"/>
          <w:szCs w:val="24"/>
        </w:rPr>
        <w:t>с</w:t>
      </w:r>
      <w:r w:rsidRPr="00710C98">
        <w:rPr>
          <w:szCs w:val="24"/>
        </w:rPr>
        <w:t xml:space="preserve"> </w:t>
      </w:r>
      <w:r w:rsidRPr="00710C98">
        <w:rPr>
          <w:rFonts w:hint="eastAsia"/>
          <w:szCs w:val="24"/>
        </w:rPr>
        <w:t>повышенной</w:t>
      </w:r>
      <w:r w:rsidRPr="00710C98">
        <w:rPr>
          <w:szCs w:val="24"/>
        </w:rPr>
        <w:t xml:space="preserve"> </w:t>
      </w:r>
      <w:r w:rsidRPr="00710C98">
        <w:rPr>
          <w:rFonts w:hint="eastAsia"/>
          <w:szCs w:val="24"/>
        </w:rPr>
        <w:t>влажностью</w:t>
      </w:r>
      <w:r w:rsidRPr="00710C98">
        <w:rPr>
          <w:szCs w:val="24"/>
        </w:rPr>
        <w:t xml:space="preserve">, </w:t>
      </w:r>
      <w:r w:rsidRPr="00710C98">
        <w:rPr>
          <w:rFonts w:hint="eastAsia"/>
          <w:szCs w:val="24"/>
        </w:rPr>
        <w:t>а</w:t>
      </w:r>
      <w:r w:rsidRPr="00710C98">
        <w:rPr>
          <w:szCs w:val="24"/>
        </w:rPr>
        <w:t xml:space="preserve"> </w:t>
      </w:r>
      <w:r w:rsidRPr="00710C98">
        <w:rPr>
          <w:rFonts w:hint="eastAsia"/>
          <w:szCs w:val="24"/>
        </w:rPr>
        <w:t>также</w:t>
      </w:r>
      <w:r w:rsidRPr="00710C98">
        <w:rPr>
          <w:szCs w:val="24"/>
        </w:rPr>
        <w:t xml:space="preserve"> </w:t>
      </w:r>
      <w:r w:rsidRPr="00710C98">
        <w:rPr>
          <w:rFonts w:hint="eastAsia"/>
          <w:szCs w:val="24"/>
        </w:rPr>
        <w:t>в</w:t>
      </w:r>
      <w:r w:rsidRPr="00710C98">
        <w:rPr>
          <w:szCs w:val="24"/>
        </w:rPr>
        <w:t xml:space="preserve"> </w:t>
      </w:r>
      <w:r w:rsidRPr="00710C98">
        <w:rPr>
          <w:rFonts w:hint="eastAsia"/>
          <w:szCs w:val="24"/>
        </w:rPr>
        <w:t>местах</w:t>
      </w:r>
      <w:r w:rsidRPr="00710C98">
        <w:rPr>
          <w:szCs w:val="24"/>
        </w:rPr>
        <w:t xml:space="preserve"> </w:t>
      </w:r>
      <w:r w:rsidRPr="00710C98">
        <w:rPr>
          <w:rFonts w:hint="eastAsia"/>
          <w:szCs w:val="24"/>
        </w:rPr>
        <w:t>попадания</w:t>
      </w:r>
      <w:r w:rsidRPr="00710C98">
        <w:rPr>
          <w:szCs w:val="24"/>
        </w:rPr>
        <w:t xml:space="preserve"> </w:t>
      </w:r>
      <w:r w:rsidRPr="00710C98">
        <w:rPr>
          <w:rFonts w:hint="eastAsia"/>
          <w:szCs w:val="24"/>
        </w:rPr>
        <w:t>прямых</w:t>
      </w:r>
      <w:r w:rsidRPr="00710C98">
        <w:rPr>
          <w:szCs w:val="24"/>
        </w:rPr>
        <w:t xml:space="preserve"> </w:t>
      </w:r>
      <w:r w:rsidRPr="00710C98">
        <w:rPr>
          <w:rFonts w:hint="eastAsia"/>
          <w:szCs w:val="24"/>
        </w:rPr>
        <w:t>солнечных</w:t>
      </w:r>
      <w:r w:rsidRPr="00710C98">
        <w:rPr>
          <w:szCs w:val="24"/>
        </w:rPr>
        <w:t xml:space="preserve"> </w:t>
      </w:r>
      <w:r w:rsidRPr="00710C98">
        <w:rPr>
          <w:rFonts w:hint="eastAsia"/>
          <w:szCs w:val="24"/>
        </w:rPr>
        <w:t>лучей</w:t>
      </w:r>
      <w:r w:rsidRPr="00710C98">
        <w:rPr>
          <w:szCs w:val="24"/>
        </w:rPr>
        <w:t>.</w:t>
      </w:r>
    </w:p>
    <w:p w:rsidR="00312FFC" w:rsidRPr="00710C98" w:rsidRDefault="00312FFC" w:rsidP="00312FFC">
      <w:pPr>
        <w:numPr>
          <w:ilvl w:val="0"/>
          <w:numId w:val="18"/>
        </w:numPr>
        <w:tabs>
          <w:tab w:val="left" w:pos="993"/>
        </w:tabs>
        <w:suppressAutoHyphens/>
        <w:ind w:left="0" w:firstLine="709"/>
        <w:jc w:val="both"/>
        <w:rPr>
          <w:szCs w:val="24"/>
        </w:rPr>
      </w:pPr>
      <w:r w:rsidRPr="00710C98">
        <w:rPr>
          <w:rFonts w:hint="eastAsia"/>
          <w:szCs w:val="24"/>
        </w:rPr>
        <w:t>Рекомендуется</w:t>
      </w:r>
      <w:r w:rsidRPr="00710C98">
        <w:rPr>
          <w:szCs w:val="24"/>
        </w:rPr>
        <w:t xml:space="preserve"> </w:t>
      </w:r>
      <w:r w:rsidRPr="00710C98">
        <w:rPr>
          <w:rFonts w:hint="eastAsia"/>
          <w:szCs w:val="24"/>
        </w:rPr>
        <w:t>обеспечить</w:t>
      </w:r>
      <w:r w:rsidRPr="00710C98">
        <w:rPr>
          <w:szCs w:val="24"/>
        </w:rPr>
        <w:t xml:space="preserve"> </w:t>
      </w:r>
      <w:r w:rsidRPr="00710C98">
        <w:rPr>
          <w:rFonts w:hint="eastAsia"/>
          <w:szCs w:val="24"/>
        </w:rPr>
        <w:t>свободный</w:t>
      </w:r>
      <w:r w:rsidRPr="00710C98">
        <w:rPr>
          <w:szCs w:val="24"/>
        </w:rPr>
        <w:t xml:space="preserve"> </w:t>
      </w:r>
      <w:r w:rsidRPr="00710C98">
        <w:rPr>
          <w:rFonts w:hint="eastAsia"/>
          <w:szCs w:val="24"/>
        </w:rPr>
        <w:t>доступ</w:t>
      </w:r>
      <w:r w:rsidRPr="00710C98">
        <w:rPr>
          <w:szCs w:val="24"/>
        </w:rPr>
        <w:t xml:space="preserve"> </w:t>
      </w:r>
      <w:r w:rsidRPr="00710C98">
        <w:rPr>
          <w:rFonts w:hint="eastAsia"/>
          <w:szCs w:val="24"/>
        </w:rPr>
        <w:t>к</w:t>
      </w:r>
      <w:r w:rsidRPr="00710C98">
        <w:rPr>
          <w:szCs w:val="24"/>
        </w:rPr>
        <w:t xml:space="preserve"> </w:t>
      </w:r>
      <w:r w:rsidRPr="00710C98">
        <w:rPr>
          <w:rFonts w:hint="eastAsia"/>
          <w:szCs w:val="24"/>
        </w:rPr>
        <w:t>розетке</w:t>
      </w:r>
      <w:r w:rsidRPr="00710C98">
        <w:rPr>
          <w:szCs w:val="24"/>
        </w:rPr>
        <w:t xml:space="preserve">, </w:t>
      </w:r>
      <w:r w:rsidRPr="00710C98">
        <w:rPr>
          <w:rFonts w:hint="eastAsia"/>
          <w:szCs w:val="24"/>
        </w:rPr>
        <w:t>к</w:t>
      </w:r>
      <w:r w:rsidRPr="00710C98">
        <w:rPr>
          <w:szCs w:val="24"/>
        </w:rPr>
        <w:t xml:space="preserve"> </w:t>
      </w:r>
      <w:r w:rsidRPr="00710C98">
        <w:rPr>
          <w:rFonts w:hint="eastAsia"/>
          <w:szCs w:val="24"/>
        </w:rPr>
        <w:t>которой</w:t>
      </w:r>
      <w:r w:rsidRPr="00710C98">
        <w:rPr>
          <w:szCs w:val="24"/>
        </w:rPr>
        <w:t xml:space="preserve"> </w:t>
      </w:r>
      <w:r w:rsidRPr="00710C98">
        <w:rPr>
          <w:rFonts w:hint="eastAsia"/>
          <w:szCs w:val="24"/>
        </w:rPr>
        <w:t>подключен</w:t>
      </w:r>
      <w:r w:rsidRPr="00710C98">
        <w:rPr>
          <w:szCs w:val="24"/>
        </w:rPr>
        <w:t xml:space="preserve"> </w:t>
      </w:r>
      <w:r w:rsidRPr="00710C98">
        <w:rPr>
          <w:rFonts w:hint="eastAsia"/>
          <w:szCs w:val="24"/>
        </w:rPr>
        <w:t>терминал</w:t>
      </w:r>
      <w:r w:rsidRPr="00710C98">
        <w:rPr>
          <w:szCs w:val="24"/>
        </w:rPr>
        <w:t>.</w:t>
      </w:r>
    </w:p>
    <w:p w:rsidR="00312FFC" w:rsidRPr="00710C98" w:rsidRDefault="00312FFC" w:rsidP="00312FFC">
      <w:pPr>
        <w:numPr>
          <w:ilvl w:val="0"/>
          <w:numId w:val="18"/>
        </w:numPr>
        <w:tabs>
          <w:tab w:val="left" w:pos="993"/>
        </w:tabs>
        <w:suppressAutoHyphens/>
        <w:ind w:left="0" w:firstLine="709"/>
        <w:jc w:val="both"/>
        <w:rPr>
          <w:szCs w:val="24"/>
        </w:rPr>
      </w:pPr>
      <w:r w:rsidRPr="00710C98">
        <w:rPr>
          <w:rFonts w:hint="eastAsia"/>
          <w:szCs w:val="24"/>
        </w:rPr>
        <w:t>Рекомендуется</w:t>
      </w:r>
      <w:r w:rsidRPr="00710C98">
        <w:rPr>
          <w:szCs w:val="24"/>
        </w:rPr>
        <w:t xml:space="preserve"> </w:t>
      </w:r>
      <w:r w:rsidRPr="00710C98">
        <w:rPr>
          <w:rFonts w:hint="eastAsia"/>
          <w:szCs w:val="24"/>
        </w:rPr>
        <w:t>подключать</w:t>
      </w:r>
      <w:r w:rsidRPr="00710C98">
        <w:rPr>
          <w:szCs w:val="24"/>
        </w:rPr>
        <w:t xml:space="preserve"> </w:t>
      </w:r>
      <w:r w:rsidRPr="00710C98">
        <w:rPr>
          <w:rFonts w:hint="eastAsia"/>
          <w:szCs w:val="24"/>
        </w:rPr>
        <w:t>терминал</w:t>
      </w:r>
      <w:r w:rsidRPr="00710C98">
        <w:rPr>
          <w:szCs w:val="24"/>
        </w:rPr>
        <w:t xml:space="preserve"> </w:t>
      </w:r>
      <w:r w:rsidRPr="00710C98">
        <w:rPr>
          <w:rFonts w:hint="eastAsia"/>
          <w:szCs w:val="24"/>
        </w:rPr>
        <w:t>таким</w:t>
      </w:r>
      <w:r w:rsidRPr="00710C98">
        <w:rPr>
          <w:szCs w:val="24"/>
        </w:rPr>
        <w:t xml:space="preserve"> </w:t>
      </w:r>
      <w:r w:rsidRPr="00710C98">
        <w:rPr>
          <w:rFonts w:hint="eastAsia"/>
          <w:szCs w:val="24"/>
        </w:rPr>
        <w:t>образом</w:t>
      </w:r>
      <w:r w:rsidRPr="00710C98">
        <w:rPr>
          <w:szCs w:val="24"/>
        </w:rPr>
        <w:t xml:space="preserve">, </w:t>
      </w:r>
      <w:r w:rsidRPr="00710C98">
        <w:rPr>
          <w:rFonts w:hint="eastAsia"/>
          <w:szCs w:val="24"/>
        </w:rPr>
        <w:t>чтобы</w:t>
      </w:r>
      <w:r w:rsidRPr="00710C98">
        <w:rPr>
          <w:szCs w:val="24"/>
        </w:rPr>
        <w:t xml:space="preserve"> </w:t>
      </w:r>
      <w:r w:rsidRPr="00710C98">
        <w:rPr>
          <w:rFonts w:hint="eastAsia"/>
          <w:szCs w:val="24"/>
        </w:rPr>
        <w:t>исключить</w:t>
      </w:r>
      <w:r w:rsidRPr="00710C98">
        <w:rPr>
          <w:szCs w:val="24"/>
        </w:rPr>
        <w:t xml:space="preserve"> </w:t>
      </w:r>
      <w:r w:rsidRPr="00710C98">
        <w:rPr>
          <w:rFonts w:hint="eastAsia"/>
          <w:szCs w:val="24"/>
        </w:rPr>
        <w:t>возможность</w:t>
      </w:r>
      <w:r w:rsidRPr="00710C98">
        <w:rPr>
          <w:szCs w:val="24"/>
        </w:rPr>
        <w:t xml:space="preserve"> </w:t>
      </w:r>
      <w:r w:rsidRPr="00710C98">
        <w:rPr>
          <w:rFonts w:hint="eastAsia"/>
          <w:szCs w:val="24"/>
        </w:rPr>
        <w:t>задевания</w:t>
      </w:r>
      <w:r w:rsidRPr="00710C98">
        <w:rPr>
          <w:szCs w:val="24"/>
        </w:rPr>
        <w:t xml:space="preserve"> </w:t>
      </w:r>
      <w:r w:rsidRPr="00710C98">
        <w:rPr>
          <w:rFonts w:hint="eastAsia"/>
          <w:szCs w:val="24"/>
        </w:rPr>
        <w:t>терминала</w:t>
      </w:r>
      <w:r w:rsidRPr="00710C98">
        <w:rPr>
          <w:szCs w:val="24"/>
        </w:rPr>
        <w:t xml:space="preserve"> </w:t>
      </w:r>
      <w:r w:rsidRPr="00710C98">
        <w:rPr>
          <w:rFonts w:hint="eastAsia"/>
          <w:szCs w:val="24"/>
        </w:rPr>
        <w:t>или</w:t>
      </w:r>
      <w:r w:rsidRPr="00710C98">
        <w:rPr>
          <w:szCs w:val="24"/>
        </w:rPr>
        <w:t xml:space="preserve"> </w:t>
      </w:r>
      <w:r w:rsidRPr="00710C98">
        <w:rPr>
          <w:rFonts w:hint="eastAsia"/>
          <w:szCs w:val="24"/>
        </w:rPr>
        <w:t>соединительных</w:t>
      </w:r>
      <w:r w:rsidRPr="00710C98">
        <w:rPr>
          <w:szCs w:val="24"/>
        </w:rPr>
        <w:t xml:space="preserve"> </w:t>
      </w:r>
      <w:r w:rsidRPr="00710C98">
        <w:rPr>
          <w:rFonts w:hint="eastAsia"/>
          <w:szCs w:val="24"/>
        </w:rPr>
        <w:t>кабелей</w:t>
      </w:r>
      <w:r w:rsidRPr="00710C98">
        <w:rPr>
          <w:szCs w:val="24"/>
        </w:rPr>
        <w:t xml:space="preserve"> </w:t>
      </w:r>
      <w:r w:rsidRPr="00710C98">
        <w:rPr>
          <w:rFonts w:hint="eastAsia"/>
          <w:szCs w:val="24"/>
        </w:rPr>
        <w:t>обслуживающим</w:t>
      </w:r>
      <w:r w:rsidRPr="00710C98">
        <w:rPr>
          <w:szCs w:val="24"/>
        </w:rPr>
        <w:t xml:space="preserve"> </w:t>
      </w:r>
      <w:r w:rsidRPr="00710C98">
        <w:rPr>
          <w:rFonts w:hint="eastAsia"/>
          <w:szCs w:val="24"/>
        </w:rPr>
        <w:t>персоналом</w:t>
      </w:r>
      <w:r w:rsidRPr="00710C98">
        <w:rPr>
          <w:szCs w:val="24"/>
        </w:rPr>
        <w:t xml:space="preserve"> </w:t>
      </w:r>
      <w:r w:rsidRPr="00710C98">
        <w:rPr>
          <w:rFonts w:hint="eastAsia"/>
          <w:szCs w:val="24"/>
        </w:rPr>
        <w:t>или</w:t>
      </w:r>
      <w:r w:rsidRPr="00710C98">
        <w:rPr>
          <w:szCs w:val="24"/>
        </w:rPr>
        <w:t xml:space="preserve"> </w:t>
      </w:r>
      <w:r w:rsidRPr="00710C98">
        <w:rPr>
          <w:rFonts w:hint="eastAsia"/>
          <w:szCs w:val="24"/>
        </w:rPr>
        <w:t>клиентами</w:t>
      </w:r>
      <w:r w:rsidRPr="00710C98">
        <w:rPr>
          <w:szCs w:val="24"/>
        </w:rPr>
        <w:t>.</w:t>
      </w:r>
    </w:p>
    <w:p w:rsidR="00312FFC" w:rsidRPr="00710C98" w:rsidRDefault="00312FFC" w:rsidP="00312FFC">
      <w:pPr>
        <w:numPr>
          <w:ilvl w:val="0"/>
          <w:numId w:val="18"/>
        </w:numPr>
        <w:tabs>
          <w:tab w:val="left" w:pos="993"/>
        </w:tabs>
        <w:suppressAutoHyphens/>
        <w:ind w:left="0" w:firstLine="709"/>
        <w:jc w:val="both"/>
        <w:rPr>
          <w:szCs w:val="24"/>
        </w:rPr>
      </w:pPr>
      <w:r w:rsidRPr="00710C98">
        <w:rPr>
          <w:rFonts w:hint="eastAsia"/>
          <w:szCs w:val="24"/>
        </w:rPr>
        <w:t>Рекомендуется</w:t>
      </w:r>
      <w:r w:rsidRPr="00710C98">
        <w:rPr>
          <w:szCs w:val="24"/>
        </w:rPr>
        <w:t xml:space="preserve"> </w:t>
      </w:r>
      <w:r w:rsidRPr="00710C98">
        <w:rPr>
          <w:rFonts w:hint="eastAsia"/>
          <w:szCs w:val="24"/>
        </w:rPr>
        <w:t>устанавливать</w:t>
      </w:r>
      <w:r w:rsidRPr="00710C98">
        <w:rPr>
          <w:szCs w:val="24"/>
        </w:rPr>
        <w:t xml:space="preserve"> </w:t>
      </w:r>
      <w:r w:rsidRPr="00710C98">
        <w:rPr>
          <w:rFonts w:hint="eastAsia"/>
          <w:szCs w:val="24"/>
        </w:rPr>
        <w:t>терминал</w:t>
      </w:r>
      <w:r w:rsidRPr="00710C98">
        <w:rPr>
          <w:szCs w:val="24"/>
        </w:rPr>
        <w:t xml:space="preserve"> </w:t>
      </w:r>
      <w:r w:rsidRPr="00710C98">
        <w:rPr>
          <w:rFonts w:hint="eastAsia"/>
          <w:szCs w:val="24"/>
        </w:rPr>
        <w:t>в</w:t>
      </w:r>
      <w:r w:rsidRPr="00710C98">
        <w:rPr>
          <w:szCs w:val="24"/>
        </w:rPr>
        <w:t xml:space="preserve"> </w:t>
      </w:r>
      <w:r w:rsidRPr="00710C98">
        <w:rPr>
          <w:rFonts w:hint="eastAsia"/>
          <w:szCs w:val="24"/>
        </w:rPr>
        <w:t>местах</w:t>
      </w:r>
      <w:r w:rsidRPr="00710C98">
        <w:rPr>
          <w:szCs w:val="24"/>
        </w:rPr>
        <w:t xml:space="preserve"> </w:t>
      </w:r>
      <w:r w:rsidRPr="00710C98">
        <w:rPr>
          <w:rFonts w:hint="eastAsia"/>
          <w:szCs w:val="24"/>
        </w:rPr>
        <w:t>исключающих</w:t>
      </w:r>
      <w:r w:rsidRPr="00710C98">
        <w:rPr>
          <w:szCs w:val="24"/>
        </w:rPr>
        <w:t xml:space="preserve"> </w:t>
      </w:r>
      <w:r w:rsidRPr="00710C98">
        <w:rPr>
          <w:rFonts w:hint="eastAsia"/>
          <w:szCs w:val="24"/>
        </w:rPr>
        <w:t>свободный</w:t>
      </w:r>
      <w:r w:rsidRPr="00710C98">
        <w:rPr>
          <w:szCs w:val="24"/>
        </w:rPr>
        <w:t xml:space="preserve"> </w:t>
      </w:r>
      <w:r w:rsidRPr="00710C98">
        <w:rPr>
          <w:rFonts w:hint="eastAsia"/>
          <w:szCs w:val="24"/>
        </w:rPr>
        <w:t>доступ</w:t>
      </w:r>
      <w:r w:rsidRPr="00710C98">
        <w:rPr>
          <w:szCs w:val="24"/>
        </w:rPr>
        <w:t xml:space="preserve"> </w:t>
      </w:r>
      <w:r w:rsidRPr="00710C98">
        <w:rPr>
          <w:rFonts w:hint="eastAsia"/>
          <w:szCs w:val="24"/>
        </w:rPr>
        <w:t>посторонних</w:t>
      </w:r>
      <w:r w:rsidRPr="00710C98">
        <w:rPr>
          <w:szCs w:val="24"/>
        </w:rPr>
        <w:t xml:space="preserve"> </w:t>
      </w:r>
      <w:r w:rsidRPr="00710C98">
        <w:rPr>
          <w:rFonts w:hint="eastAsia"/>
          <w:szCs w:val="24"/>
        </w:rPr>
        <w:t>лиц</w:t>
      </w:r>
      <w:r w:rsidRPr="00710C98">
        <w:rPr>
          <w:szCs w:val="24"/>
        </w:rPr>
        <w:t xml:space="preserve"> </w:t>
      </w:r>
      <w:r w:rsidRPr="00710C98">
        <w:rPr>
          <w:rFonts w:hint="eastAsia"/>
          <w:szCs w:val="24"/>
        </w:rPr>
        <w:t>к</w:t>
      </w:r>
      <w:r w:rsidRPr="00710C98">
        <w:rPr>
          <w:szCs w:val="24"/>
        </w:rPr>
        <w:t xml:space="preserve"> </w:t>
      </w:r>
      <w:r w:rsidRPr="00710C98">
        <w:rPr>
          <w:rFonts w:hint="eastAsia"/>
          <w:szCs w:val="24"/>
        </w:rPr>
        <w:t>терминалу</w:t>
      </w:r>
      <w:r w:rsidRPr="00710C98">
        <w:rPr>
          <w:szCs w:val="24"/>
        </w:rPr>
        <w:t>.</w:t>
      </w:r>
    </w:p>
    <w:p w:rsidR="00312FFC" w:rsidRPr="008868FA" w:rsidRDefault="00312FFC" w:rsidP="00312FFC">
      <w:pPr>
        <w:numPr>
          <w:ilvl w:val="0"/>
          <w:numId w:val="18"/>
        </w:numPr>
        <w:tabs>
          <w:tab w:val="left" w:pos="993"/>
        </w:tabs>
        <w:suppressAutoHyphens/>
        <w:ind w:left="0" w:firstLine="709"/>
        <w:jc w:val="both"/>
        <w:rPr>
          <w:b/>
          <w:szCs w:val="24"/>
        </w:rPr>
      </w:pPr>
      <w:r w:rsidRPr="008868FA">
        <w:rPr>
          <w:b/>
          <w:szCs w:val="24"/>
        </w:rPr>
        <w:t xml:space="preserve">Терминал </w:t>
      </w:r>
      <w:r>
        <w:rPr>
          <w:b/>
          <w:szCs w:val="24"/>
        </w:rPr>
        <w:t xml:space="preserve">и </w:t>
      </w:r>
      <w:r w:rsidRPr="008868FA">
        <w:rPr>
          <w:b/>
          <w:szCs w:val="24"/>
        </w:rPr>
        <w:t>ПИН-</w:t>
      </w:r>
      <w:r>
        <w:rPr>
          <w:b/>
          <w:szCs w:val="24"/>
        </w:rPr>
        <w:t>пад</w:t>
      </w:r>
      <w:r w:rsidRPr="008868FA">
        <w:rPr>
          <w:b/>
          <w:szCs w:val="24"/>
        </w:rPr>
        <w:t xml:space="preserve"> </w:t>
      </w:r>
      <w:r>
        <w:rPr>
          <w:b/>
          <w:szCs w:val="24"/>
        </w:rPr>
        <w:t>запрещается</w:t>
      </w:r>
      <w:r w:rsidRPr="008868FA">
        <w:rPr>
          <w:b/>
          <w:szCs w:val="24"/>
        </w:rPr>
        <w:t xml:space="preserve"> самостоятельно разбирать, так как в н</w:t>
      </w:r>
      <w:r>
        <w:rPr>
          <w:b/>
          <w:szCs w:val="24"/>
        </w:rPr>
        <w:t>их</w:t>
      </w:r>
      <w:r w:rsidRPr="008868FA">
        <w:rPr>
          <w:b/>
          <w:szCs w:val="24"/>
        </w:rPr>
        <w:t xml:space="preserve"> </w:t>
      </w:r>
      <w:r>
        <w:rPr>
          <w:b/>
          <w:szCs w:val="24"/>
        </w:rPr>
        <w:t xml:space="preserve">установлена электронная </w:t>
      </w:r>
      <w:r w:rsidRPr="008868FA">
        <w:rPr>
          <w:b/>
          <w:szCs w:val="24"/>
        </w:rPr>
        <w:t xml:space="preserve">блокировка проникновения в защищенную систему, которая </w:t>
      </w:r>
      <w:r>
        <w:rPr>
          <w:b/>
          <w:szCs w:val="24"/>
        </w:rPr>
        <w:t>в случае несанкционированных действий приведет устройство к неработоспособному состоянию</w:t>
      </w:r>
      <w:r w:rsidRPr="008868FA">
        <w:rPr>
          <w:b/>
          <w:szCs w:val="24"/>
        </w:rPr>
        <w:t>.</w:t>
      </w:r>
    </w:p>
    <w:p w:rsidR="00312FFC" w:rsidRPr="00C17166" w:rsidRDefault="00312FFC" w:rsidP="00312FFC">
      <w:pPr>
        <w:ind w:firstLine="708"/>
        <w:jc w:val="both"/>
        <w:rPr>
          <w:szCs w:val="24"/>
        </w:rPr>
      </w:pPr>
    </w:p>
    <w:p w:rsidR="00312FFC" w:rsidRPr="00FB7688" w:rsidRDefault="00312FFC" w:rsidP="00312FFC">
      <w:pPr>
        <w:pStyle w:val="20"/>
        <w:numPr>
          <w:ilvl w:val="1"/>
          <w:numId w:val="19"/>
        </w:numPr>
        <w:spacing w:before="0"/>
        <w:rPr>
          <w:rFonts w:ascii="Times New Roman" w:hAnsi="Times New Roman"/>
          <w:smallCaps w:val="0"/>
          <w:sz w:val="28"/>
          <w:szCs w:val="28"/>
        </w:rPr>
      </w:pPr>
      <w:bookmarkStart w:id="7" w:name="_Toc10112503"/>
      <w:r w:rsidRPr="00FB7688">
        <w:rPr>
          <w:rFonts w:ascii="Times New Roman" w:hAnsi="Times New Roman"/>
          <w:smallCaps w:val="0"/>
          <w:sz w:val="28"/>
          <w:szCs w:val="28"/>
        </w:rPr>
        <w:t>Заправка термобумаги в POS-терминал</w:t>
      </w:r>
      <w:r w:rsidR="00CC61B7">
        <w:rPr>
          <w:rFonts w:ascii="Times New Roman" w:hAnsi="Times New Roman"/>
          <w:smallCaps w:val="0"/>
          <w:sz w:val="28"/>
          <w:szCs w:val="28"/>
        </w:rPr>
        <w:t>ы</w:t>
      </w:r>
      <w:bookmarkEnd w:id="7"/>
    </w:p>
    <w:p w:rsidR="00312FFC" w:rsidRPr="00FB7688" w:rsidRDefault="00312FFC" w:rsidP="00312FFC">
      <w:pPr>
        <w:ind w:firstLine="708"/>
        <w:jc w:val="both"/>
        <w:rPr>
          <w:szCs w:val="24"/>
        </w:rPr>
      </w:pPr>
      <w:r w:rsidRPr="00FB7688">
        <w:rPr>
          <w:rFonts w:hint="eastAsia"/>
          <w:szCs w:val="24"/>
        </w:rPr>
        <w:t>Принтер</w:t>
      </w:r>
      <w:r w:rsidRPr="00FB7688">
        <w:rPr>
          <w:szCs w:val="24"/>
        </w:rPr>
        <w:t xml:space="preserve"> </w:t>
      </w:r>
      <w:r w:rsidRPr="00FB7688">
        <w:rPr>
          <w:rFonts w:hint="eastAsia"/>
          <w:szCs w:val="24"/>
        </w:rPr>
        <w:t>терминала</w:t>
      </w:r>
      <w:r w:rsidRPr="00FB7688">
        <w:rPr>
          <w:szCs w:val="24"/>
        </w:rPr>
        <w:t xml:space="preserve"> </w:t>
      </w:r>
      <w:r w:rsidR="00564AEC" w:rsidRPr="00FB7688">
        <w:rPr>
          <w:rFonts w:hint="eastAsia"/>
          <w:szCs w:val="24"/>
        </w:rPr>
        <w:t>для</w:t>
      </w:r>
      <w:r w:rsidR="00564AEC" w:rsidRPr="00FB7688">
        <w:rPr>
          <w:szCs w:val="24"/>
        </w:rPr>
        <w:t xml:space="preserve"> </w:t>
      </w:r>
      <w:r w:rsidR="00564AEC">
        <w:t>печати выходных документов, в т.ч. служебных</w:t>
      </w:r>
      <w:r w:rsidR="00564AEC">
        <w:rPr>
          <w:rFonts w:hint="eastAsia"/>
          <w:szCs w:val="24"/>
        </w:rPr>
        <w:t>,</w:t>
      </w:r>
      <w:r w:rsidRPr="00FB7688">
        <w:rPr>
          <w:szCs w:val="24"/>
        </w:rPr>
        <w:t xml:space="preserve"> </w:t>
      </w:r>
      <w:r w:rsidRPr="00FB7688">
        <w:rPr>
          <w:rFonts w:hint="eastAsia"/>
          <w:szCs w:val="24"/>
        </w:rPr>
        <w:t>использует</w:t>
      </w:r>
      <w:r w:rsidRPr="00FB7688">
        <w:rPr>
          <w:szCs w:val="24"/>
        </w:rPr>
        <w:t xml:space="preserve"> </w:t>
      </w:r>
      <w:r w:rsidRPr="00FB7688">
        <w:rPr>
          <w:rFonts w:hint="eastAsia"/>
          <w:szCs w:val="24"/>
        </w:rPr>
        <w:t>термобумагу</w:t>
      </w:r>
      <w:r w:rsidRPr="00FB7688">
        <w:rPr>
          <w:szCs w:val="24"/>
        </w:rPr>
        <w:t xml:space="preserve"> </w:t>
      </w:r>
      <w:r w:rsidRPr="00FB7688">
        <w:rPr>
          <w:rFonts w:hint="eastAsia"/>
          <w:szCs w:val="24"/>
        </w:rPr>
        <w:t>шириной</w:t>
      </w:r>
      <w:r w:rsidRPr="00FB7688">
        <w:rPr>
          <w:szCs w:val="24"/>
        </w:rPr>
        <w:t xml:space="preserve"> 57 </w:t>
      </w:r>
      <w:r w:rsidRPr="00FB7688">
        <w:rPr>
          <w:rFonts w:hint="eastAsia"/>
          <w:szCs w:val="24"/>
        </w:rPr>
        <w:t>мм</w:t>
      </w:r>
      <w:r w:rsidRPr="00FB7688">
        <w:rPr>
          <w:szCs w:val="24"/>
        </w:rPr>
        <w:t>.</w:t>
      </w:r>
    </w:p>
    <w:p w:rsidR="00564AEC" w:rsidRPr="00FB7688" w:rsidRDefault="00564AEC" w:rsidP="00564AEC">
      <w:pPr>
        <w:ind w:firstLine="708"/>
        <w:jc w:val="both"/>
        <w:rPr>
          <w:szCs w:val="24"/>
        </w:rPr>
      </w:pPr>
      <w:r w:rsidRPr="00FB7688">
        <w:rPr>
          <w:rFonts w:hint="eastAsia"/>
          <w:szCs w:val="24"/>
        </w:rPr>
        <w:t>Бумага</w:t>
      </w:r>
      <w:r w:rsidRPr="00FB7688">
        <w:rPr>
          <w:szCs w:val="24"/>
        </w:rPr>
        <w:t xml:space="preserve"> </w:t>
      </w:r>
      <w:r w:rsidRPr="00FB7688">
        <w:rPr>
          <w:rFonts w:hint="eastAsia"/>
          <w:szCs w:val="24"/>
        </w:rPr>
        <w:t>заправляется</w:t>
      </w:r>
      <w:r w:rsidRPr="00FB7688">
        <w:rPr>
          <w:szCs w:val="24"/>
        </w:rPr>
        <w:t xml:space="preserve"> </w:t>
      </w:r>
      <w:r w:rsidRPr="00FB7688">
        <w:rPr>
          <w:rFonts w:hint="eastAsia"/>
          <w:szCs w:val="24"/>
        </w:rPr>
        <w:t>следующим</w:t>
      </w:r>
      <w:r w:rsidRPr="00FB7688">
        <w:rPr>
          <w:szCs w:val="24"/>
        </w:rPr>
        <w:t xml:space="preserve"> </w:t>
      </w:r>
      <w:r w:rsidRPr="00FB7688">
        <w:rPr>
          <w:rFonts w:hint="eastAsia"/>
          <w:szCs w:val="24"/>
        </w:rPr>
        <w:t>образом</w:t>
      </w:r>
      <w:r>
        <w:rPr>
          <w:szCs w:val="24"/>
        </w:rPr>
        <w:t>:</w:t>
      </w:r>
      <w:r w:rsidRPr="00FB7688">
        <w:rPr>
          <w:szCs w:val="24"/>
        </w:rPr>
        <w:t xml:space="preserve"> </w:t>
      </w:r>
      <w:r>
        <w:rPr>
          <w:szCs w:val="24"/>
        </w:rPr>
        <w:t>т</w:t>
      </w:r>
      <w:r w:rsidRPr="00FB7688">
        <w:rPr>
          <w:rFonts w:hint="eastAsia"/>
          <w:szCs w:val="24"/>
        </w:rPr>
        <w:t>янется</w:t>
      </w:r>
      <w:r w:rsidRPr="00FB7688">
        <w:rPr>
          <w:szCs w:val="24"/>
        </w:rPr>
        <w:t xml:space="preserve"> </w:t>
      </w:r>
      <w:r w:rsidRPr="00FB7688">
        <w:rPr>
          <w:rFonts w:hint="eastAsia"/>
          <w:szCs w:val="24"/>
        </w:rPr>
        <w:t>на</w:t>
      </w:r>
      <w:r w:rsidRPr="00FB7688">
        <w:rPr>
          <w:szCs w:val="24"/>
        </w:rPr>
        <w:t xml:space="preserve"> </w:t>
      </w:r>
      <w:r w:rsidRPr="00FB7688">
        <w:rPr>
          <w:rFonts w:hint="eastAsia"/>
          <w:szCs w:val="24"/>
        </w:rPr>
        <w:t>себя</w:t>
      </w:r>
      <w:r w:rsidRPr="00FB7688">
        <w:rPr>
          <w:szCs w:val="24"/>
        </w:rPr>
        <w:t xml:space="preserve"> </w:t>
      </w:r>
      <w:r w:rsidRPr="00FB7688">
        <w:rPr>
          <w:rFonts w:hint="eastAsia"/>
          <w:szCs w:val="24"/>
        </w:rPr>
        <w:t>защелка</w:t>
      </w:r>
      <w:r w:rsidRPr="00FB7688">
        <w:rPr>
          <w:szCs w:val="24"/>
        </w:rPr>
        <w:t xml:space="preserve"> </w:t>
      </w:r>
      <w:r w:rsidRPr="00FB7688">
        <w:rPr>
          <w:rFonts w:hint="eastAsia"/>
          <w:szCs w:val="24"/>
        </w:rPr>
        <w:t>крышки</w:t>
      </w:r>
      <w:r w:rsidRPr="00FB7688">
        <w:rPr>
          <w:szCs w:val="24"/>
        </w:rPr>
        <w:t xml:space="preserve"> </w:t>
      </w:r>
      <w:r w:rsidRPr="00FB7688">
        <w:rPr>
          <w:rFonts w:hint="eastAsia"/>
          <w:szCs w:val="24"/>
        </w:rPr>
        <w:t>принтера</w:t>
      </w:r>
      <w:r w:rsidRPr="00FB7688">
        <w:rPr>
          <w:szCs w:val="24"/>
        </w:rPr>
        <w:t xml:space="preserve"> </w:t>
      </w:r>
      <w:r w:rsidRPr="00FB7688">
        <w:rPr>
          <w:rFonts w:hint="eastAsia"/>
          <w:szCs w:val="24"/>
        </w:rPr>
        <w:t>до</w:t>
      </w:r>
      <w:r w:rsidRPr="00FB7688">
        <w:rPr>
          <w:szCs w:val="24"/>
        </w:rPr>
        <w:t xml:space="preserve"> </w:t>
      </w:r>
      <w:r w:rsidRPr="00FB7688">
        <w:rPr>
          <w:rFonts w:hint="eastAsia"/>
          <w:szCs w:val="24"/>
        </w:rPr>
        <w:t>щелчка</w:t>
      </w:r>
      <w:r w:rsidRPr="00FB7688">
        <w:rPr>
          <w:szCs w:val="24"/>
        </w:rPr>
        <w:t xml:space="preserve">, </w:t>
      </w:r>
      <w:r w:rsidRPr="00FB7688">
        <w:rPr>
          <w:rFonts w:hint="eastAsia"/>
          <w:szCs w:val="24"/>
        </w:rPr>
        <w:t>открывается</w:t>
      </w:r>
      <w:r w:rsidRPr="00FB7688">
        <w:rPr>
          <w:szCs w:val="24"/>
        </w:rPr>
        <w:t xml:space="preserve"> </w:t>
      </w:r>
      <w:r w:rsidRPr="00FB7688">
        <w:rPr>
          <w:rFonts w:hint="eastAsia"/>
          <w:szCs w:val="24"/>
        </w:rPr>
        <w:t>крышка</w:t>
      </w:r>
      <w:r w:rsidRPr="00FB7688">
        <w:rPr>
          <w:szCs w:val="24"/>
        </w:rPr>
        <w:t xml:space="preserve">. </w:t>
      </w:r>
      <w:r w:rsidRPr="00FB7688">
        <w:rPr>
          <w:rFonts w:hint="eastAsia"/>
          <w:szCs w:val="24"/>
        </w:rPr>
        <w:t>С</w:t>
      </w:r>
      <w:r w:rsidRPr="00FB7688">
        <w:rPr>
          <w:szCs w:val="24"/>
        </w:rPr>
        <w:t xml:space="preserve"> </w:t>
      </w:r>
      <w:r w:rsidRPr="00FB7688">
        <w:rPr>
          <w:rFonts w:hint="eastAsia"/>
          <w:szCs w:val="24"/>
        </w:rPr>
        <w:t>рулона</w:t>
      </w:r>
      <w:r w:rsidRPr="00FB7688">
        <w:rPr>
          <w:szCs w:val="24"/>
        </w:rPr>
        <w:t xml:space="preserve"> </w:t>
      </w:r>
      <w:r w:rsidRPr="00FB7688">
        <w:rPr>
          <w:rFonts w:hint="eastAsia"/>
          <w:szCs w:val="24"/>
        </w:rPr>
        <w:t>термобумаги</w:t>
      </w:r>
      <w:r w:rsidRPr="00FB7688">
        <w:rPr>
          <w:szCs w:val="24"/>
        </w:rPr>
        <w:t xml:space="preserve"> </w:t>
      </w:r>
      <w:r w:rsidRPr="00FB7688">
        <w:rPr>
          <w:rFonts w:hint="eastAsia"/>
          <w:szCs w:val="24"/>
        </w:rPr>
        <w:t>снимается</w:t>
      </w:r>
      <w:r w:rsidRPr="00FB7688">
        <w:rPr>
          <w:szCs w:val="24"/>
        </w:rPr>
        <w:t xml:space="preserve"> </w:t>
      </w:r>
      <w:r w:rsidRPr="00FB7688">
        <w:rPr>
          <w:rFonts w:hint="eastAsia"/>
          <w:szCs w:val="24"/>
        </w:rPr>
        <w:t>упаковка</w:t>
      </w:r>
      <w:r w:rsidRPr="00FB7688">
        <w:rPr>
          <w:szCs w:val="24"/>
        </w:rPr>
        <w:t xml:space="preserve">. </w:t>
      </w:r>
      <w:r w:rsidRPr="00FB7688">
        <w:rPr>
          <w:rFonts w:hint="eastAsia"/>
          <w:szCs w:val="24"/>
        </w:rPr>
        <w:t>Начало</w:t>
      </w:r>
      <w:r w:rsidRPr="00FB7688">
        <w:rPr>
          <w:szCs w:val="24"/>
        </w:rPr>
        <w:t xml:space="preserve"> </w:t>
      </w:r>
      <w:r w:rsidRPr="00FB7688">
        <w:rPr>
          <w:rFonts w:hint="eastAsia"/>
          <w:szCs w:val="24"/>
        </w:rPr>
        <w:t>ленты</w:t>
      </w:r>
      <w:r w:rsidRPr="00FB7688">
        <w:rPr>
          <w:szCs w:val="24"/>
        </w:rPr>
        <w:t xml:space="preserve"> </w:t>
      </w:r>
      <w:r w:rsidRPr="00FB7688">
        <w:rPr>
          <w:rFonts w:hint="eastAsia"/>
          <w:szCs w:val="24"/>
        </w:rPr>
        <w:t>освобождается</w:t>
      </w:r>
      <w:r w:rsidRPr="00FB7688">
        <w:rPr>
          <w:szCs w:val="24"/>
        </w:rPr>
        <w:t xml:space="preserve"> </w:t>
      </w:r>
      <w:r w:rsidRPr="00FB7688">
        <w:rPr>
          <w:rFonts w:hint="eastAsia"/>
          <w:szCs w:val="24"/>
        </w:rPr>
        <w:t>от</w:t>
      </w:r>
      <w:r w:rsidRPr="00FB7688">
        <w:rPr>
          <w:szCs w:val="24"/>
        </w:rPr>
        <w:t xml:space="preserve"> </w:t>
      </w:r>
      <w:r w:rsidRPr="00FB7688">
        <w:rPr>
          <w:rFonts w:hint="eastAsia"/>
          <w:szCs w:val="24"/>
        </w:rPr>
        <w:t>фиксации</w:t>
      </w:r>
      <w:r w:rsidRPr="00FB7688">
        <w:rPr>
          <w:szCs w:val="24"/>
        </w:rPr>
        <w:t xml:space="preserve"> </w:t>
      </w:r>
      <w:r w:rsidRPr="00FB7688">
        <w:rPr>
          <w:rFonts w:hint="eastAsia"/>
          <w:szCs w:val="24"/>
        </w:rPr>
        <w:t>к</w:t>
      </w:r>
      <w:r w:rsidRPr="00FB7688">
        <w:rPr>
          <w:szCs w:val="24"/>
        </w:rPr>
        <w:t xml:space="preserve"> </w:t>
      </w:r>
      <w:r w:rsidRPr="00FB7688">
        <w:rPr>
          <w:rFonts w:hint="eastAsia"/>
          <w:szCs w:val="24"/>
        </w:rPr>
        <w:t>рулону</w:t>
      </w:r>
      <w:r w:rsidRPr="00FB7688">
        <w:rPr>
          <w:szCs w:val="24"/>
        </w:rPr>
        <w:t xml:space="preserve">. </w:t>
      </w:r>
      <w:r w:rsidRPr="00FB7688">
        <w:rPr>
          <w:rFonts w:hint="eastAsia"/>
          <w:szCs w:val="24"/>
        </w:rPr>
        <w:t>Затем</w:t>
      </w:r>
      <w:r w:rsidRPr="00FB7688">
        <w:rPr>
          <w:szCs w:val="24"/>
        </w:rPr>
        <w:t xml:space="preserve"> </w:t>
      </w:r>
      <w:r w:rsidRPr="00FB7688">
        <w:rPr>
          <w:rFonts w:hint="eastAsia"/>
          <w:szCs w:val="24"/>
        </w:rPr>
        <w:t>катушка</w:t>
      </w:r>
      <w:r w:rsidRPr="00FB7688">
        <w:rPr>
          <w:szCs w:val="24"/>
        </w:rPr>
        <w:t xml:space="preserve"> </w:t>
      </w:r>
      <w:r w:rsidRPr="00FB7688">
        <w:rPr>
          <w:rFonts w:hint="eastAsia"/>
          <w:szCs w:val="24"/>
        </w:rPr>
        <w:t>вставляется</w:t>
      </w:r>
      <w:r w:rsidRPr="00FB7688">
        <w:rPr>
          <w:szCs w:val="24"/>
        </w:rPr>
        <w:t xml:space="preserve"> </w:t>
      </w:r>
      <w:r w:rsidRPr="00FB7688">
        <w:rPr>
          <w:rFonts w:hint="eastAsia"/>
          <w:szCs w:val="24"/>
        </w:rPr>
        <w:t>в</w:t>
      </w:r>
      <w:r w:rsidRPr="00FB7688">
        <w:rPr>
          <w:szCs w:val="24"/>
        </w:rPr>
        <w:t xml:space="preserve"> </w:t>
      </w:r>
      <w:r w:rsidRPr="00FB7688">
        <w:rPr>
          <w:rFonts w:hint="eastAsia"/>
          <w:szCs w:val="24"/>
        </w:rPr>
        <w:t>терминал</w:t>
      </w:r>
      <w:r w:rsidRPr="00FB7688">
        <w:rPr>
          <w:szCs w:val="24"/>
        </w:rPr>
        <w:t xml:space="preserve">, </w:t>
      </w:r>
      <w:r w:rsidRPr="00FB7688">
        <w:rPr>
          <w:rFonts w:hint="eastAsia"/>
          <w:szCs w:val="24"/>
        </w:rPr>
        <w:t>причём</w:t>
      </w:r>
      <w:r w:rsidRPr="00FB7688">
        <w:rPr>
          <w:szCs w:val="24"/>
        </w:rPr>
        <w:t xml:space="preserve"> </w:t>
      </w:r>
      <w:r w:rsidRPr="00FB7688">
        <w:rPr>
          <w:rFonts w:hint="eastAsia"/>
          <w:szCs w:val="24"/>
        </w:rPr>
        <w:t>лента</w:t>
      </w:r>
      <w:r w:rsidRPr="00FB7688">
        <w:rPr>
          <w:szCs w:val="24"/>
        </w:rPr>
        <w:t xml:space="preserve"> </w:t>
      </w:r>
      <w:r w:rsidRPr="00FB7688">
        <w:rPr>
          <w:rFonts w:hint="eastAsia"/>
          <w:szCs w:val="24"/>
        </w:rPr>
        <w:t>термослоем</w:t>
      </w:r>
      <w:r w:rsidRPr="00FB7688">
        <w:rPr>
          <w:szCs w:val="24"/>
        </w:rPr>
        <w:t xml:space="preserve"> </w:t>
      </w:r>
      <w:r w:rsidRPr="00FB7688">
        <w:rPr>
          <w:rFonts w:hint="eastAsia"/>
          <w:szCs w:val="24"/>
        </w:rPr>
        <w:t>должна</w:t>
      </w:r>
      <w:r w:rsidRPr="00FB7688">
        <w:rPr>
          <w:szCs w:val="24"/>
        </w:rPr>
        <w:t xml:space="preserve"> </w:t>
      </w:r>
      <w:r w:rsidRPr="00FB7688">
        <w:rPr>
          <w:rFonts w:hint="eastAsia"/>
          <w:szCs w:val="24"/>
        </w:rPr>
        <w:t>быть</w:t>
      </w:r>
      <w:r w:rsidRPr="00FB7688">
        <w:rPr>
          <w:szCs w:val="24"/>
        </w:rPr>
        <w:t xml:space="preserve"> </w:t>
      </w:r>
      <w:r w:rsidRPr="00FB7688">
        <w:rPr>
          <w:rFonts w:hint="eastAsia"/>
          <w:szCs w:val="24"/>
        </w:rPr>
        <w:t>обращена</w:t>
      </w:r>
      <w:r w:rsidRPr="00FB7688">
        <w:rPr>
          <w:szCs w:val="24"/>
        </w:rPr>
        <w:t xml:space="preserve"> </w:t>
      </w:r>
      <w:r w:rsidRPr="00FB7688">
        <w:rPr>
          <w:rFonts w:hint="eastAsia"/>
          <w:szCs w:val="24"/>
        </w:rPr>
        <w:t>к</w:t>
      </w:r>
      <w:r w:rsidRPr="00FB7688">
        <w:rPr>
          <w:szCs w:val="24"/>
        </w:rPr>
        <w:t xml:space="preserve"> </w:t>
      </w:r>
      <w:r w:rsidRPr="00FB7688">
        <w:rPr>
          <w:rFonts w:hint="eastAsia"/>
          <w:szCs w:val="24"/>
        </w:rPr>
        <w:t>клавиатуре</w:t>
      </w:r>
      <w:r w:rsidRPr="00FB7688">
        <w:rPr>
          <w:szCs w:val="24"/>
        </w:rPr>
        <w:t>.</w:t>
      </w:r>
    </w:p>
    <w:p w:rsidR="00564AEC" w:rsidRPr="00FB7688" w:rsidRDefault="00564AEC" w:rsidP="00564AEC">
      <w:pPr>
        <w:ind w:firstLine="708"/>
        <w:jc w:val="both"/>
        <w:rPr>
          <w:szCs w:val="24"/>
        </w:rPr>
      </w:pPr>
      <w:r w:rsidRPr="00FB7688">
        <w:rPr>
          <w:szCs w:val="24"/>
        </w:rPr>
        <w:t>Отматывается немного бумаги и закрывается крышка принтера до щелчка. Крышка принтера должна прижать термобумагу термослоем к терминалу и немного бумаги должно выглядывать из-под крышки.</w:t>
      </w:r>
    </w:p>
    <w:p w:rsidR="00312FFC" w:rsidRPr="00FB7688" w:rsidRDefault="00312FFC" w:rsidP="00312FFC">
      <w:pPr>
        <w:ind w:firstLine="708"/>
        <w:jc w:val="both"/>
        <w:rPr>
          <w:szCs w:val="24"/>
        </w:rPr>
      </w:pPr>
    </w:p>
    <w:p w:rsidR="00312FFC" w:rsidRDefault="00312FFC" w:rsidP="00312FFC">
      <w:pPr>
        <w:jc w:val="both"/>
        <w:rPr>
          <w:szCs w:val="24"/>
        </w:rPr>
      </w:pPr>
    </w:p>
    <w:p w:rsidR="00312FFC" w:rsidRPr="00A74658" w:rsidRDefault="00312FFC" w:rsidP="00312FFC">
      <w:pPr>
        <w:pStyle w:val="20"/>
        <w:numPr>
          <w:ilvl w:val="1"/>
          <w:numId w:val="19"/>
        </w:numPr>
        <w:spacing w:before="0"/>
        <w:rPr>
          <w:rFonts w:ascii="Times New Roman" w:hAnsi="Times New Roman"/>
          <w:smallCaps w:val="0"/>
          <w:sz w:val="28"/>
          <w:szCs w:val="28"/>
        </w:rPr>
      </w:pPr>
      <w:r>
        <w:rPr>
          <w:szCs w:val="24"/>
        </w:rPr>
        <w:br w:type="page"/>
      </w:r>
      <w:bookmarkStart w:id="8" w:name="_Toc10112504"/>
      <w:r w:rsidRPr="00A74658">
        <w:rPr>
          <w:rFonts w:ascii="Times New Roman" w:hAnsi="Times New Roman"/>
          <w:smallCaps w:val="0"/>
          <w:sz w:val="28"/>
          <w:szCs w:val="28"/>
        </w:rPr>
        <w:t>Включение и выключение терминала</w:t>
      </w:r>
      <w:r w:rsidR="00CC61B7">
        <w:rPr>
          <w:rFonts w:ascii="Times New Roman" w:hAnsi="Times New Roman"/>
          <w:smallCaps w:val="0"/>
          <w:sz w:val="28"/>
          <w:szCs w:val="28"/>
        </w:rPr>
        <w:t xml:space="preserve"> </w:t>
      </w:r>
      <w:r w:rsidR="00CC61B7">
        <w:rPr>
          <w:rFonts w:ascii="Times New Roman" w:hAnsi="Times New Roman"/>
          <w:smallCaps w:val="0"/>
          <w:sz w:val="28"/>
          <w:szCs w:val="28"/>
          <w:lang w:val="en-US"/>
        </w:rPr>
        <w:t>LANDI</w:t>
      </w:r>
      <w:bookmarkEnd w:id="8"/>
    </w:p>
    <w:p w:rsidR="00312FFC" w:rsidRDefault="00312FFC" w:rsidP="00312FFC">
      <w:pPr>
        <w:ind w:firstLine="708"/>
        <w:jc w:val="both"/>
        <w:rPr>
          <w:szCs w:val="24"/>
        </w:rPr>
      </w:pPr>
      <w:r w:rsidRPr="00552E31">
        <w:rPr>
          <w:szCs w:val="24"/>
        </w:rPr>
        <w:t>Включите блок питания терминала в сеть 220В.</w:t>
      </w:r>
    </w:p>
    <w:p w:rsidR="00312FFC" w:rsidRDefault="00312FFC" w:rsidP="00312FFC">
      <w:pPr>
        <w:ind w:firstLine="708"/>
        <w:jc w:val="both"/>
        <w:rPr>
          <w:szCs w:val="24"/>
        </w:rPr>
      </w:pPr>
      <w:r w:rsidRPr="00BA52E2">
        <w:rPr>
          <w:rFonts w:hint="eastAsia"/>
          <w:szCs w:val="24"/>
        </w:rPr>
        <w:t>Для</w:t>
      </w:r>
      <w:r w:rsidRPr="00BA52E2">
        <w:rPr>
          <w:szCs w:val="24"/>
        </w:rPr>
        <w:t xml:space="preserve"> </w:t>
      </w:r>
      <w:r w:rsidRPr="00BA52E2">
        <w:rPr>
          <w:rFonts w:hint="eastAsia"/>
          <w:szCs w:val="24"/>
        </w:rPr>
        <w:t>включения</w:t>
      </w:r>
      <w:r w:rsidRPr="00BA52E2">
        <w:rPr>
          <w:szCs w:val="24"/>
        </w:rPr>
        <w:t xml:space="preserve"> </w:t>
      </w:r>
      <w:r w:rsidRPr="00BA52E2">
        <w:rPr>
          <w:rFonts w:hint="eastAsia"/>
          <w:szCs w:val="24"/>
        </w:rPr>
        <w:t>терминала</w:t>
      </w:r>
      <w:r w:rsidRPr="00BA52E2">
        <w:rPr>
          <w:szCs w:val="24"/>
        </w:rPr>
        <w:t xml:space="preserve"> </w:t>
      </w:r>
      <w:r w:rsidRPr="00BA52E2">
        <w:rPr>
          <w:rFonts w:hint="eastAsia"/>
          <w:szCs w:val="24"/>
        </w:rPr>
        <w:t>необходимо</w:t>
      </w:r>
      <w:r w:rsidRPr="00BA52E2">
        <w:rPr>
          <w:szCs w:val="24"/>
        </w:rPr>
        <w:t xml:space="preserve"> </w:t>
      </w:r>
      <w:r w:rsidRPr="00BA52E2">
        <w:rPr>
          <w:rFonts w:hint="eastAsia"/>
          <w:szCs w:val="24"/>
        </w:rPr>
        <w:t>нажимать</w:t>
      </w:r>
      <w:r w:rsidRPr="00BA52E2">
        <w:rPr>
          <w:szCs w:val="24"/>
        </w:rPr>
        <w:t xml:space="preserve"> </w:t>
      </w:r>
      <w:r w:rsidRPr="00BA52E2">
        <w:rPr>
          <w:rFonts w:hint="eastAsia"/>
          <w:szCs w:val="24"/>
        </w:rPr>
        <w:t>несколько</w:t>
      </w:r>
      <w:r w:rsidRPr="00BA52E2">
        <w:rPr>
          <w:szCs w:val="24"/>
        </w:rPr>
        <w:t xml:space="preserve"> </w:t>
      </w:r>
      <w:r w:rsidRPr="00BA52E2">
        <w:rPr>
          <w:rFonts w:hint="eastAsia"/>
          <w:szCs w:val="24"/>
        </w:rPr>
        <w:t>секунд</w:t>
      </w:r>
      <w:r w:rsidRPr="00BA52E2">
        <w:rPr>
          <w:szCs w:val="24"/>
        </w:rPr>
        <w:t xml:space="preserve"> </w:t>
      </w:r>
      <w:r w:rsidRPr="00BA52E2">
        <w:rPr>
          <w:rFonts w:hint="eastAsia"/>
          <w:szCs w:val="24"/>
        </w:rPr>
        <w:t>клавишу</w:t>
      </w:r>
      <w:r>
        <w:rPr>
          <w:szCs w:val="24"/>
        </w:rPr>
        <w:t xml:space="preserve"> </w:t>
      </w:r>
      <w:r w:rsidRPr="00BA52E2">
        <w:rPr>
          <w:szCs w:val="24"/>
        </w:rPr>
        <w:t xml:space="preserve">«ОТМЕНА» </w:t>
      </w:r>
      <w:r w:rsidRPr="00BA52E2">
        <w:rPr>
          <w:rFonts w:hint="eastAsia"/>
          <w:szCs w:val="24"/>
        </w:rPr>
        <w:t>до</w:t>
      </w:r>
      <w:r w:rsidRPr="00BA52E2">
        <w:rPr>
          <w:szCs w:val="24"/>
        </w:rPr>
        <w:t xml:space="preserve"> </w:t>
      </w:r>
      <w:r w:rsidRPr="00BA52E2">
        <w:rPr>
          <w:rFonts w:hint="eastAsia"/>
          <w:szCs w:val="24"/>
        </w:rPr>
        <w:t>появления</w:t>
      </w:r>
      <w:r w:rsidRPr="00BA52E2">
        <w:rPr>
          <w:szCs w:val="24"/>
        </w:rPr>
        <w:t xml:space="preserve"> </w:t>
      </w:r>
      <w:r w:rsidRPr="00BA52E2">
        <w:rPr>
          <w:rFonts w:hint="eastAsia"/>
          <w:szCs w:val="24"/>
        </w:rPr>
        <w:t>на</w:t>
      </w:r>
      <w:r w:rsidRPr="00BA52E2">
        <w:rPr>
          <w:szCs w:val="24"/>
        </w:rPr>
        <w:t xml:space="preserve"> </w:t>
      </w:r>
      <w:r w:rsidRPr="00BA52E2">
        <w:rPr>
          <w:rFonts w:hint="eastAsia"/>
          <w:szCs w:val="24"/>
        </w:rPr>
        <w:t>экране</w:t>
      </w:r>
      <w:r w:rsidRPr="00BA52E2">
        <w:rPr>
          <w:szCs w:val="24"/>
        </w:rPr>
        <w:t xml:space="preserve"> </w:t>
      </w:r>
      <w:r w:rsidRPr="00BA52E2">
        <w:rPr>
          <w:rFonts w:hint="eastAsia"/>
          <w:szCs w:val="24"/>
        </w:rPr>
        <w:t>изображения</w:t>
      </w:r>
      <w:r w:rsidRPr="00BA52E2">
        <w:rPr>
          <w:szCs w:val="24"/>
        </w:rPr>
        <w:t xml:space="preserve"> </w:t>
      </w:r>
      <w:r>
        <w:rPr>
          <w:szCs w:val="24"/>
        </w:rPr>
        <w:t xml:space="preserve">загрузки </w:t>
      </w:r>
      <w:r w:rsidRPr="00BA52E2">
        <w:rPr>
          <w:rFonts w:hint="eastAsia"/>
          <w:szCs w:val="24"/>
        </w:rPr>
        <w:t>операционной</w:t>
      </w:r>
      <w:r>
        <w:rPr>
          <w:szCs w:val="24"/>
        </w:rPr>
        <w:t xml:space="preserve"> </w:t>
      </w:r>
      <w:r w:rsidRPr="00BA52E2">
        <w:rPr>
          <w:rFonts w:hint="eastAsia"/>
          <w:szCs w:val="24"/>
        </w:rPr>
        <w:t>системы</w:t>
      </w:r>
      <w:r w:rsidRPr="00BA52E2">
        <w:rPr>
          <w:szCs w:val="24"/>
        </w:rPr>
        <w:t xml:space="preserve">, </w:t>
      </w:r>
      <w:r w:rsidRPr="00BA52E2">
        <w:rPr>
          <w:rFonts w:hint="eastAsia"/>
          <w:szCs w:val="24"/>
        </w:rPr>
        <w:t>отображаемой</w:t>
      </w:r>
      <w:r w:rsidRPr="00BA52E2">
        <w:rPr>
          <w:szCs w:val="24"/>
        </w:rPr>
        <w:t xml:space="preserve"> </w:t>
      </w:r>
      <w:r w:rsidRPr="00BA52E2">
        <w:rPr>
          <w:rFonts w:hint="eastAsia"/>
          <w:szCs w:val="24"/>
        </w:rPr>
        <w:t>на</w:t>
      </w:r>
      <w:r w:rsidRPr="00BA52E2">
        <w:rPr>
          <w:szCs w:val="24"/>
        </w:rPr>
        <w:t xml:space="preserve"> </w:t>
      </w:r>
      <w:r w:rsidRPr="00BA52E2">
        <w:rPr>
          <w:rFonts w:hint="eastAsia"/>
          <w:szCs w:val="24"/>
        </w:rPr>
        <w:t>экране</w:t>
      </w:r>
      <w:r w:rsidRPr="00BA52E2">
        <w:rPr>
          <w:szCs w:val="24"/>
        </w:rPr>
        <w:t xml:space="preserve"> </w:t>
      </w:r>
      <w:r w:rsidRPr="00BA52E2">
        <w:rPr>
          <w:rFonts w:hint="eastAsia"/>
          <w:szCs w:val="24"/>
        </w:rPr>
        <w:t>дисплея</w:t>
      </w:r>
      <w:r w:rsidRPr="00BA52E2">
        <w:rPr>
          <w:szCs w:val="24"/>
        </w:rPr>
        <w:t xml:space="preserve"> </w:t>
      </w:r>
      <w:r w:rsidRPr="00BA52E2">
        <w:rPr>
          <w:rFonts w:hint="eastAsia"/>
          <w:szCs w:val="24"/>
        </w:rPr>
        <w:t>как</w:t>
      </w:r>
      <w:r w:rsidRPr="00BA52E2">
        <w:rPr>
          <w:szCs w:val="24"/>
        </w:rPr>
        <w:t xml:space="preserve"> </w:t>
      </w:r>
      <w:r w:rsidRPr="00BA52E2">
        <w:rPr>
          <w:rFonts w:hint="eastAsia"/>
          <w:szCs w:val="24"/>
        </w:rPr>
        <w:t>на</w:t>
      </w:r>
      <w:r w:rsidRPr="00BA52E2">
        <w:rPr>
          <w:szCs w:val="24"/>
        </w:rPr>
        <w:t xml:space="preserve"> </w:t>
      </w:r>
      <w:r w:rsidRPr="00BA52E2">
        <w:rPr>
          <w:rFonts w:hint="eastAsia"/>
          <w:szCs w:val="24"/>
        </w:rPr>
        <w:t>Рис</w:t>
      </w:r>
      <w:r>
        <w:rPr>
          <w:szCs w:val="24"/>
        </w:rPr>
        <w:t xml:space="preserve">. </w:t>
      </w:r>
      <w:r w:rsidRPr="00810BF0">
        <w:rPr>
          <w:szCs w:val="24"/>
        </w:rPr>
        <w:t>4</w:t>
      </w:r>
      <w:r w:rsidRPr="00BA52E2">
        <w:rPr>
          <w:szCs w:val="24"/>
        </w:rPr>
        <w:t>.</w:t>
      </w:r>
    </w:p>
    <w:p w:rsidR="00312FFC" w:rsidRDefault="00312FFC" w:rsidP="00564AEC">
      <w:pPr>
        <w:tabs>
          <w:tab w:val="left" w:pos="5529"/>
        </w:tabs>
        <w:ind w:firstLine="708"/>
        <w:jc w:val="center"/>
        <w:rPr>
          <w:szCs w:val="24"/>
        </w:rPr>
      </w:pPr>
      <w:r>
        <w:rPr>
          <w:noProof/>
          <w:szCs w:val="24"/>
        </w:rPr>
        <w:drawing>
          <wp:inline distT="0" distB="0" distL="0" distR="0" wp14:anchorId="380DFCBB" wp14:editId="0BA56795">
            <wp:extent cx="1828800" cy="904240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904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2FFC" w:rsidRPr="00810BF0" w:rsidRDefault="00312FFC" w:rsidP="00564AEC">
      <w:pPr>
        <w:tabs>
          <w:tab w:val="left" w:pos="1843"/>
          <w:tab w:val="left" w:pos="6663"/>
        </w:tabs>
        <w:ind w:firstLine="708"/>
        <w:jc w:val="center"/>
        <w:rPr>
          <w:szCs w:val="24"/>
        </w:rPr>
      </w:pPr>
      <w:r>
        <w:rPr>
          <w:szCs w:val="24"/>
        </w:rPr>
        <w:t>Рис.</w:t>
      </w:r>
      <w:r w:rsidRPr="00810BF0">
        <w:rPr>
          <w:szCs w:val="24"/>
        </w:rPr>
        <w:t>4</w:t>
      </w:r>
    </w:p>
    <w:p w:rsidR="00312FFC" w:rsidRDefault="00312FFC" w:rsidP="00312FFC">
      <w:pPr>
        <w:ind w:firstLine="708"/>
        <w:jc w:val="both"/>
        <w:rPr>
          <w:szCs w:val="24"/>
        </w:rPr>
      </w:pPr>
      <w:r w:rsidRPr="00BA52E2">
        <w:rPr>
          <w:rFonts w:hint="eastAsia"/>
          <w:szCs w:val="24"/>
        </w:rPr>
        <w:t>Как</w:t>
      </w:r>
      <w:r w:rsidRPr="00BA52E2">
        <w:rPr>
          <w:szCs w:val="24"/>
        </w:rPr>
        <w:t xml:space="preserve"> </w:t>
      </w:r>
      <w:r w:rsidRPr="00BA52E2">
        <w:rPr>
          <w:rFonts w:hint="eastAsia"/>
          <w:szCs w:val="24"/>
        </w:rPr>
        <w:t>только</w:t>
      </w:r>
      <w:r w:rsidRPr="00BA52E2">
        <w:rPr>
          <w:szCs w:val="24"/>
        </w:rPr>
        <w:t xml:space="preserve"> </w:t>
      </w:r>
      <w:r w:rsidRPr="00BA52E2">
        <w:rPr>
          <w:rFonts w:hint="eastAsia"/>
          <w:szCs w:val="24"/>
        </w:rPr>
        <w:t>«бегунок»</w:t>
      </w:r>
      <w:r>
        <w:rPr>
          <w:szCs w:val="24"/>
        </w:rPr>
        <w:t xml:space="preserve"> </w:t>
      </w:r>
      <w:r w:rsidRPr="00BA52E2">
        <w:rPr>
          <w:rFonts w:hint="eastAsia"/>
          <w:szCs w:val="24"/>
        </w:rPr>
        <w:t>внизу</w:t>
      </w:r>
      <w:r w:rsidRPr="00BA52E2">
        <w:rPr>
          <w:szCs w:val="24"/>
        </w:rPr>
        <w:t xml:space="preserve"> </w:t>
      </w:r>
      <w:r w:rsidRPr="00BA52E2">
        <w:rPr>
          <w:rFonts w:hint="eastAsia"/>
          <w:szCs w:val="24"/>
        </w:rPr>
        <w:t>экрана</w:t>
      </w:r>
      <w:r w:rsidRPr="00BA52E2">
        <w:rPr>
          <w:szCs w:val="24"/>
        </w:rPr>
        <w:t xml:space="preserve"> </w:t>
      </w:r>
      <w:r w:rsidRPr="00BA52E2">
        <w:rPr>
          <w:rFonts w:hint="eastAsia"/>
          <w:szCs w:val="24"/>
        </w:rPr>
        <w:t>закончит</w:t>
      </w:r>
      <w:r w:rsidRPr="00BA52E2">
        <w:rPr>
          <w:szCs w:val="24"/>
        </w:rPr>
        <w:t xml:space="preserve"> </w:t>
      </w:r>
      <w:r w:rsidRPr="00BA52E2">
        <w:rPr>
          <w:rFonts w:hint="eastAsia"/>
          <w:szCs w:val="24"/>
        </w:rPr>
        <w:t>свою</w:t>
      </w:r>
      <w:r w:rsidRPr="00BA52E2">
        <w:rPr>
          <w:szCs w:val="24"/>
        </w:rPr>
        <w:t xml:space="preserve"> </w:t>
      </w:r>
      <w:r w:rsidRPr="00BA52E2">
        <w:rPr>
          <w:rFonts w:hint="eastAsia"/>
          <w:szCs w:val="24"/>
        </w:rPr>
        <w:t>работу</w:t>
      </w:r>
      <w:r w:rsidRPr="00BA52E2">
        <w:rPr>
          <w:szCs w:val="24"/>
        </w:rPr>
        <w:t xml:space="preserve">, </w:t>
      </w:r>
      <w:r>
        <w:rPr>
          <w:szCs w:val="24"/>
        </w:rPr>
        <w:t>загрузка</w:t>
      </w:r>
      <w:r w:rsidRPr="00BA52E2">
        <w:rPr>
          <w:szCs w:val="24"/>
        </w:rPr>
        <w:t xml:space="preserve"> </w:t>
      </w:r>
      <w:r w:rsidRPr="00BA52E2">
        <w:rPr>
          <w:rFonts w:hint="eastAsia"/>
          <w:szCs w:val="24"/>
        </w:rPr>
        <w:t>операционной</w:t>
      </w:r>
      <w:r w:rsidRPr="00BA52E2">
        <w:rPr>
          <w:szCs w:val="24"/>
        </w:rPr>
        <w:t xml:space="preserve"> </w:t>
      </w:r>
      <w:r w:rsidRPr="00BA52E2">
        <w:rPr>
          <w:rFonts w:hint="eastAsia"/>
          <w:szCs w:val="24"/>
        </w:rPr>
        <w:t>системы</w:t>
      </w:r>
      <w:r>
        <w:rPr>
          <w:szCs w:val="24"/>
        </w:rPr>
        <w:t xml:space="preserve"> </w:t>
      </w:r>
      <w:r w:rsidRPr="00BA52E2">
        <w:rPr>
          <w:rFonts w:hint="eastAsia"/>
          <w:szCs w:val="24"/>
        </w:rPr>
        <w:t>выполнена</w:t>
      </w:r>
      <w:r w:rsidRPr="00BA52E2">
        <w:rPr>
          <w:szCs w:val="24"/>
        </w:rPr>
        <w:t xml:space="preserve">. </w:t>
      </w:r>
      <w:r w:rsidRPr="00BA52E2">
        <w:rPr>
          <w:rFonts w:hint="eastAsia"/>
          <w:szCs w:val="24"/>
        </w:rPr>
        <w:t>В</w:t>
      </w:r>
      <w:r w:rsidRPr="00BA52E2">
        <w:rPr>
          <w:szCs w:val="24"/>
        </w:rPr>
        <w:t xml:space="preserve"> </w:t>
      </w:r>
      <w:r w:rsidRPr="00BA52E2">
        <w:rPr>
          <w:rFonts w:hint="eastAsia"/>
          <w:szCs w:val="24"/>
        </w:rPr>
        <w:t>нижней</w:t>
      </w:r>
      <w:r w:rsidRPr="00BA52E2">
        <w:rPr>
          <w:szCs w:val="24"/>
        </w:rPr>
        <w:t xml:space="preserve"> </w:t>
      </w:r>
      <w:r w:rsidRPr="00BA52E2">
        <w:rPr>
          <w:rFonts w:hint="eastAsia"/>
          <w:szCs w:val="24"/>
        </w:rPr>
        <w:t>строке</w:t>
      </w:r>
      <w:r w:rsidRPr="00BA52E2">
        <w:rPr>
          <w:szCs w:val="24"/>
        </w:rPr>
        <w:t xml:space="preserve"> </w:t>
      </w:r>
      <w:r w:rsidRPr="00BA52E2">
        <w:rPr>
          <w:rFonts w:hint="eastAsia"/>
          <w:szCs w:val="24"/>
        </w:rPr>
        <w:t>экрана</w:t>
      </w:r>
      <w:r w:rsidRPr="00BA52E2">
        <w:rPr>
          <w:szCs w:val="24"/>
        </w:rPr>
        <w:t xml:space="preserve"> </w:t>
      </w:r>
      <w:r w:rsidRPr="00BA52E2">
        <w:rPr>
          <w:rFonts w:hint="eastAsia"/>
          <w:szCs w:val="24"/>
        </w:rPr>
        <w:t>высветятся</w:t>
      </w:r>
      <w:r w:rsidRPr="00BA52E2">
        <w:rPr>
          <w:szCs w:val="24"/>
        </w:rPr>
        <w:t xml:space="preserve"> </w:t>
      </w:r>
      <w:r w:rsidRPr="00BA52E2">
        <w:rPr>
          <w:rFonts w:hint="eastAsia"/>
          <w:szCs w:val="24"/>
        </w:rPr>
        <w:t>дата</w:t>
      </w:r>
      <w:r w:rsidRPr="00BA52E2">
        <w:rPr>
          <w:szCs w:val="24"/>
        </w:rPr>
        <w:t xml:space="preserve"> </w:t>
      </w:r>
      <w:r w:rsidRPr="00BA52E2">
        <w:rPr>
          <w:rFonts w:hint="eastAsia"/>
          <w:szCs w:val="24"/>
        </w:rPr>
        <w:t>и</w:t>
      </w:r>
      <w:r w:rsidRPr="00BA52E2">
        <w:rPr>
          <w:szCs w:val="24"/>
        </w:rPr>
        <w:t xml:space="preserve"> </w:t>
      </w:r>
      <w:r w:rsidRPr="00BA52E2">
        <w:rPr>
          <w:rFonts w:hint="eastAsia"/>
          <w:szCs w:val="24"/>
        </w:rPr>
        <w:t>время</w:t>
      </w:r>
      <w:r w:rsidRPr="00BA52E2">
        <w:rPr>
          <w:szCs w:val="24"/>
        </w:rPr>
        <w:t>.</w:t>
      </w:r>
      <w:r>
        <w:rPr>
          <w:szCs w:val="24"/>
        </w:rPr>
        <w:t xml:space="preserve"> </w:t>
      </w:r>
      <w:r w:rsidRPr="00BA52E2">
        <w:rPr>
          <w:rFonts w:hint="eastAsia"/>
          <w:szCs w:val="24"/>
        </w:rPr>
        <w:t>Обычно</w:t>
      </w:r>
      <w:r w:rsidRPr="00BA52E2">
        <w:rPr>
          <w:szCs w:val="24"/>
        </w:rPr>
        <w:t xml:space="preserve">, </w:t>
      </w:r>
      <w:r w:rsidRPr="00BA52E2">
        <w:rPr>
          <w:rFonts w:hint="eastAsia"/>
          <w:szCs w:val="24"/>
        </w:rPr>
        <w:t>данный</w:t>
      </w:r>
      <w:r w:rsidRPr="00BA52E2">
        <w:rPr>
          <w:szCs w:val="24"/>
        </w:rPr>
        <w:t xml:space="preserve"> </w:t>
      </w:r>
      <w:r w:rsidRPr="00BA52E2">
        <w:rPr>
          <w:rFonts w:hint="eastAsia"/>
          <w:szCs w:val="24"/>
        </w:rPr>
        <w:t>экран</w:t>
      </w:r>
      <w:r w:rsidRPr="00BA52E2">
        <w:rPr>
          <w:szCs w:val="24"/>
        </w:rPr>
        <w:t xml:space="preserve"> </w:t>
      </w:r>
      <w:r w:rsidRPr="00BA52E2">
        <w:rPr>
          <w:rFonts w:hint="eastAsia"/>
          <w:szCs w:val="24"/>
        </w:rPr>
        <w:t>высвечивается</w:t>
      </w:r>
      <w:r w:rsidRPr="00BA52E2">
        <w:rPr>
          <w:szCs w:val="24"/>
        </w:rPr>
        <w:t xml:space="preserve"> </w:t>
      </w:r>
      <w:r w:rsidRPr="00BA52E2">
        <w:rPr>
          <w:rFonts w:hint="eastAsia"/>
          <w:szCs w:val="24"/>
        </w:rPr>
        <w:t>приблизительно</w:t>
      </w:r>
      <w:r w:rsidRPr="00BA52E2">
        <w:rPr>
          <w:szCs w:val="24"/>
        </w:rPr>
        <w:t xml:space="preserve"> </w:t>
      </w:r>
      <w:r>
        <w:rPr>
          <w:szCs w:val="24"/>
        </w:rPr>
        <w:t xml:space="preserve">через </w:t>
      </w:r>
      <w:r w:rsidRPr="00BA52E2">
        <w:rPr>
          <w:rFonts w:hint="eastAsia"/>
          <w:szCs w:val="24"/>
        </w:rPr>
        <w:t>пять</w:t>
      </w:r>
      <w:r w:rsidRPr="00BA52E2">
        <w:rPr>
          <w:szCs w:val="24"/>
        </w:rPr>
        <w:t xml:space="preserve"> </w:t>
      </w:r>
      <w:r w:rsidRPr="00BA52E2">
        <w:rPr>
          <w:rFonts w:hint="eastAsia"/>
          <w:szCs w:val="24"/>
        </w:rPr>
        <w:t>секунд</w:t>
      </w:r>
      <w:r w:rsidRPr="00BA52E2">
        <w:rPr>
          <w:szCs w:val="24"/>
        </w:rPr>
        <w:t xml:space="preserve">, </w:t>
      </w:r>
      <w:r w:rsidRPr="00BA52E2">
        <w:rPr>
          <w:rFonts w:hint="eastAsia"/>
          <w:szCs w:val="24"/>
        </w:rPr>
        <w:t>и</w:t>
      </w:r>
      <w:r w:rsidRPr="00BA52E2">
        <w:rPr>
          <w:szCs w:val="24"/>
        </w:rPr>
        <w:t xml:space="preserve"> </w:t>
      </w:r>
      <w:r w:rsidRPr="00BA52E2">
        <w:rPr>
          <w:rFonts w:hint="eastAsia"/>
          <w:szCs w:val="24"/>
        </w:rPr>
        <w:t>затем</w:t>
      </w:r>
      <w:r>
        <w:rPr>
          <w:szCs w:val="24"/>
        </w:rPr>
        <w:t xml:space="preserve"> начинается загрузка прикладного финансового приложения (программного обеспечения, далее ПО)</w:t>
      </w:r>
      <w:r w:rsidRPr="00BA52E2">
        <w:rPr>
          <w:szCs w:val="24"/>
        </w:rPr>
        <w:t>.</w:t>
      </w:r>
    </w:p>
    <w:p w:rsidR="00312FFC" w:rsidRPr="001128D7" w:rsidRDefault="00312FFC" w:rsidP="00312FFC">
      <w:pPr>
        <w:ind w:firstLine="708"/>
        <w:jc w:val="both"/>
        <w:rPr>
          <w:szCs w:val="24"/>
        </w:rPr>
      </w:pPr>
      <w:r w:rsidRPr="00BA52E2">
        <w:rPr>
          <w:rFonts w:hint="eastAsia"/>
          <w:szCs w:val="24"/>
        </w:rPr>
        <w:t>Для</w:t>
      </w:r>
      <w:r w:rsidRPr="00BA52E2">
        <w:rPr>
          <w:szCs w:val="24"/>
        </w:rPr>
        <w:t xml:space="preserve"> </w:t>
      </w:r>
      <w:r w:rsidRPr="00BA52E2">
        <w:rPr>
          <w:rFonts w:hint="eastAsia"/>
          <w:szCs w:val="24"/>
        </w:rPr>
        <w:t>выключения</w:t>
      </w:r>
      <w:r w:rsidRPr="00BA52E2">
        <w:rPr>
          <w:szCs w:val="24"/>
        </w:rPr>
        <w:t xml:space="preserve"> </w:t>
      </w:r>
      <w:r w:rsidRPr="00BA52E2">
        <w:rPr>
          <w:rFonts w:hint="eastAsia"/>
          <w:szCs w:val="24"/>
        </w:rPr>
        <w:t>терминала</w:t>
      </w:r>
      <w:r w:rsidRPr="00BA52E2">
        <w:rPr>
          <w:szCs w:val="24"/>
        </w:rPr>
        <w:t xml:space="preserve"> </w:t>
      </w:r>
      <w:r w:rsidRPr="00BA52E2">
        <w:rPr>
          <w:rFonts w:hint="eastAsia"/>
          <w:szCs w:val="24"/>
        </w:rPr>
        <w:t>необходимо</w:t>
      </w:r>
      <w:r w:rsidRPr="00BA52E2">
        <w:rPr>
          <w:szCs w:val="24"/>
        </w:rPr>
        <w:t xml:space="preserve"> </w:t>
      </w:r>
      <w:r w:rsidRPr="00BA52E2">
        <w:rPr>
          <w:rFonts w:hint="eastAsia"/>
          <w:szCs w:val="24"/>
        </w:rPr>
        <w:t>несколько</w:t>
      </w:r>
      <w:r w:rsidRPr="00BA52E2">
        <w:rPr>
          <w:szCs w:val="24"/>
        </w:rPr>
        <w:t xml:space="preserve"> </w:t>
      </w:r>
      <w:r w:rsidRPr="00BA52E2">
        <w:rPr>
          <w:rFonts w:hint="eastAsia"/>
          <w:szCs w:val="24"/>
        </w:rPr>
        <w:t>секунд</w:t>
      </w:r>
      <w:r w:rsidRPr="00BA52E2">
        <w:rPr>
          <w:szCs w:val="24"/>
        </w:rPr>
        <w:t xml:space="preserve"> </w:t>
      </w:r>
      <w:r w:rsidRPr="00BA52E2">
        <w:rPr>
          <w:rFonts w:hint="eastAsia"/>
          <w:szCs w:val="24"/>
        </w:rPr>
        <w:t>нажимать</w:t>
      </w:r>
      <w:r w:rsidRPr="00BA52E2">
        <w:rPr>
          <w:szCs w:val="24"/>
        </w:rPr>
        <w:t xml:space="preserve"> </w:t>
      </w:r>
      <w:r w:rsidRPr="00BA52E2">
        <w:rPr>
          <w:rFonts w:hint="eastAsia"/>
          <w:szCs w:val="24"/>
        </w:rPr>
        <w:t>клавишу</w:t>
      </w:r>
      <w:r>
        <w:rPr>
          <w:szCs w:val="24"/>
        </w:rPr>
        <w:t xml:space="preserve"> </w:t>
      </w:r>
      <w:r w:rsidRPr="00BA52E2">
        <w:rPr>
          <w:szCs w:val="24"/>
        </w:rPr>
        <w:t xml:space="preserve">«ОТМЕНА» </w:t>
      </w:r>
      <w:r w:rsidRPr="00BA52E2">
        <w:rPr>
          <w:rFonts w:hint="eastAsia"/>
          <w:szCs w:val="24"/>
        </w:rPr>
        <w:t>до</w:t>
      </w:r>
      <w:r w:rsidRPr="00BA52E2">
        <w:rPr>
          <w:szCs w:val="24"/>
        </w:rPr>
        <w:t xml:space="preserve"> </w:t>
      </w:r>
      <w:r w:rsidRPr="00BA52E2">
        <w:rPr>
          <w:rFonts w:hint="eastAsia"/>
          <w:szCs w:val="24"/>
        </w:rPr>
        <w:t>появления</w:t>
      </w:r>
      <w:r w:rsidRPr="00BA52E2">
        <w:rPr>
          <w:szCs w:val="24"/>
        </w:rPr>
        <w:t xml:space="preserve"> </w:t>
      </w:r>
      <w:r w:rsidRPr="00BA52E2">
        <w:rPr>
          <w:rFonts w:hint="eastAsia"/>
          <w:szCs w:val="24"/>
        </w:rPr>
        <w:t>меню</w:t>
      </w:r>
      <w:r w:rsidRPr="00BA52E2">
        <w:rPr>
          <w:szCs w:val="24"/>
        </w:rPr>
        <w:t xml:space="preserve"> «Shutdown POS» (</w:t>
      </w:r>
      <w:r w:rsidRPr="00BA52E2">
        <w:rPr>
          <w:rFonts w:hint="eastAsia"/>
          <w:szCs w:val="24"/>
        </w:rPr>
        <w:t>«Выключение</w:t>
      </w:r>
      <w:r w:rsidRPr="00BA52E2">
        <w:rPr>
          <w:szCs w:val="24"/>
        </w:rPr>
        <w:t xml:space="preserve"> POS</w:t>
      </w:r>
      <w:r w:rsidRPr="00BA52E2">
        <w:rPr>
          <w:rFonts w:hint="eastAsia"/>
          <w:szCs w:val="24"/>
        </w:rPr>
        <w:t>»</w:t>
      </w:r>
      <w:r>
        <w:rPr>
          <w:szCs w:val="24"/>
        </w:rPr>
        <w:t>) как показано на Рис.</w:t>
      </w:r>
      <w:r w:rsidR="00564AEC">
        <w:rPr>
          <w:szCs w:val="24"/>
        </w:rPr>
        <w:t>5</w:t>
      </w:r>
      <w:r>
        <w:rPr>
          <w:szCs w:val="24"/>
        </w:rPr>
        <w:t xml:space="preserve">. </w:t>
      </w:r>
      <w:r w:rsidRPr="0026217B">
        <w:rPr>
          <w:szCs w:val="24"/>
        </w:rPr>
        <w:t xml:space="preserve">Выключение (выбранный пункт «Shutdown POS») подтвердить нажатием клавиши </w:t>
      </w:r>
      <w:r>
        <w:rPr>
          <w:szCs w:val="24"/>
        </w:rPr>
        <w:t>«</w:t>
      </w:r>
      <w:r w:rsidRPr="0026217B">
        <w:rPr>
          <w:szCs w:val="24"/>
        </w:rPr>
        <w:t>Ввод</w:t>
      </w:r>
      <w:r>
        <w:rPr>
          <w:szCs w:val="24"/>
        </w:rPr>
        <w:t xml:space="preserve">». При необходимости </w:t>
      </w:r>
      <w:r w:rsidRPr="00710C98">
        <w:rPr>
          <w:szCs w:val="24"/>
        </w:rPr>
        <w:t>клавиш</w:t>
      </w:r>
      <w:r>
        <w:rPr>
          <w:szCs w:val="24"/>
        </w:rPr>
        <w:t>ей</w:t>
      </w:r>
      <w:r w:rsidRPr="00710C98">
        <w:rPr>
          <w:szCs w:val="24"/>
        </w:rPr>
        <w:t xml:space="preserve"> «↓»</w:t>
      </w:r>
      <w:r>
        <w:rPr>
          <w:szCs w:val="24"/>
        </w:rPr>
        <w:t>можно выбрать пункт «</w:t>
      </w:r>
      <w:r>
        <w:rPr>
          <w:szCs w:val="24"/>
          <w:lang w:val="en-US"/>
        </w:rPr>
        <w:t>Restart</w:t>
      </w:r>
      <w:r>
        <w:rPr>
          <w:szCs w:val="24"/>
        </w:rPr>
        <w:t xml:space="preserve">» и подтвердив </w:t>
      </w:r>
      <w:r w:rsidRPr="0026217B">
        <w:rPr>
          <w:szCs w:val="24"/>
        </w:rPr>
        <w:t xml:space="preserve">нажатием клавиши </w:t>
      </w:r>
      <w:r>
        <w:rPr>
          <w:szCs w:val="24"/>
        </w:rPr>
        <w:t>«</w:t>
      </w:r>
      <w:r w:rsidRPr="0026217B">
        <w:rPr>
          <w:szCs w:val="24"/>
        </w:rPr>
        <w:t>Ввод</w:t>
      </w:r>
      <w:r>
        <w:rPr>
          <w:szCs w:val="24"/>
        </w:rPr>
        <w:t>» перезагрузить терминал.</w:t>
      </w:r>
    </w:p>
    <w:p w:rsidR="00312FFC" w:rsidRDefault="00312FFC" w:rsidP="00312FFC">
      <w:pPr>
        <w:ind w:firstLine="708"/>
        <w:jc w:val="center"/>
        <w:rPr>
          <w:szCs w:val="24"/>
        </w:rPr>
      </w:pPr>
      <w:r>
        <w:rPr>
          <w:noProof/>
          <w:szCs w:val="24"/>
        </w:rPr>
        <w:drawing>
          <wp:inline distT="0" distB="0" distL="0" distR="0" wp14:anchorId="301B7B1D" wp14:editId="294ED8AF">
            <wp:extent cx="1828800" cy="904240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904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2FFC" w:rsidRPr="00810BF0" w:rsidRDefault="00312FFC" w:rsidP="00312FFC">
      <w:pPr>
        <w:ind w:firstLine="708"/>
        <w:jc w:val="center"/>
        <w:rPr>
          <w:szCs w:val="24"/>
        </w:rPr>
      </w:pPr>
      <w:r>
        <w:rPr>
          <w:szCs w:val="24"/>
        </w:rPr>
        <w:t>Рис.</w:t>
      </w:r>
      <w:r w:rsidR="00564AEC">
        <w:rPr>
          <w:szCs w:val="24"/>
        </w:rPr>
        <w:t>5</w:t>
      </w:r>
    </w:p>
    <w:p w:rsidR="00312FFC" w:rsidRDefault="00312FFC" w:rsidP="00312FFC">
      <w:pPr>
        <w:ind w:firstLine="708"/>
        <w:jc w:val="both"/>
        <w:rPr>
          <w:szCs w:val="24"/>
        </w:rPr>
      </w:pPr>
    </w:p>
    <w:p w:rsidR="00CC61B7" w:rsidRPr="007856C7" w:rsidRDefault="00CC61B7" w:rsidP="00CC61B7">
      <w:pPr>
        <w:pStyle w:val="20"/>
        <w:numPr>
          <w:ilvl w:val="1"/>
          <w:numId w:val="19"/>
        </w:numPr>
        <w:spacing w:before="0"/>
        <w:rPr>
          <w:rFonts w:ascii="Times New Roman" w:hAnsi="Times New Roman"/>
          <w:smallCaps w:val="0"/>
          <w:sz w:val="28"/>
          <w:szCs w:val="28"/>
        </w:rPr>
      </w:pPr>
      <w:bookmarkStart w:id="9" w:name="_Toc493773105"/>
      <w:bookmarkStart w:id="10" w:name="_Toc10112505"/>
      <w:r w:rsidRPr="007856C7">
        <w:rPr>
          <w:rFonts w:ascii="Times New Roman" w:hAnsi="Times New Roman"/>
          <w:smallCaps w:val="0"/>
          <w:sz w:val="28"/>
          <w:szCs w:val="28"/>
        </w:rPr>
        <w:t>Включение и выключение терминала NEXGO</w:t>
      </w:r>
      <w:bookmarkEnd w:id="9"/>
      <w:bookmarkEnd w:id="10"/>
    </w:p>
    <w:p w:rsidR="00CC61B7" w:rsidRDefault="00CC61B7" w:rsidP="00CC61B7">
      <w:pPr>
        <w:suppressAutoHyphens/>
        <w:jc w:val="both"/>
        <w:rPr>
          <w:szCs w:val="24"/>
          <w:lang w:val="en-US"/>
        </w:rPr>
      </w:pPr>
    </w:p>
    <w:p w:rsidR="00CC61B7" w:rsidRDefault="00CC61B7" w:rsidP="00CC61B7">
      <w:pPr>
        <w:suppressAutoHyphens/>
        <w:ind w:left="708"/>
        <w:jc w:val="both"/>
        <w:rPr>
          <w:szCs w:val="24"/>
        </w:rPr>
      </w:pPr>
      <w:r>
        <w:rPr>
          <w:szCs w:val="24"/>
        </w:rPr>
        <w:t>Для включения и выключения терминала необходимо нажимать несколько секунд клавишу питания.</w:t>
      </w:r>
    </w:p>
    <w:p w:rsidR="00312FFC" w:rsidRPr="00BA52E2" w:rsidRDefault="00312FFC" w:rsidP="00312FFC">
      <w:pPr>
        <w:ind w:firstLine="708"/>
        <w:jc w:val="both"/>
        <w:rPr>
          <w:szCs w:val="24"/>
        </w:rPr>
      </w:pPr>
    </w:p>
    <w:p w:rsidR="00312FFC" w:rsidRPr="00D14C2A" w:rsidRDefault="00312FFC" w:rsidP="00312FFC">
      <w:pPr>
        <w:pStyle w:val="20"/>
        <w:numPr>
          <w:ilvl w:val="1"/>
          <w:numId w:val="19"/>
        </w:numPr>
        <w:spacing w:before="0"/>
        <w:rPr>
          <w:rFonts w:ascii="Times New Roman" w:hAnsi="Times New Roman"/>
          <w:smallCaps w:val="0"/>
          <w:sz w:val="28"/>
          <w:szCs w:val="28"/>
        </w:rPr>
      </w:pPr>
      <w:bookmarkStart w:id="11" w:name="_Toc10112506"/>
      <w:r w:rsidRPr="00D14C2A">
        <w:rPr>
          <w:rFonts w:ascii="Times New Roman" w:hAnsi="Times New Roman"/>
          <w:smallCaps w:val="0"/>
          <w:sz w:val="28"/>
          <w:szCs w:val="28"/>
        </w:rPr>
        <w:t>Начало работы с POS-терминалом</w:t>
      </w:r>
      <w:bookmarkEnd w:id="11"/>
    </w:p>
    <w:p w:rsidR="00312FFC" w:rsidRDefault="00312FFC" w:rsidP="00312FFC">
      <w:pPr>
        <w:suppressAutoHyphens/>
        <w:ind w:firstLine="709"/>
        <w:jc w:val="both"/>
        <w:rPr>
          <w:szCs w:val="24"/>
        </w:rPr>
      </w:pPr>
      <w:r w:rsidRPr="00E92CBE">
        <w:rPr>
          <w:szCs w:val="24"/>
        </w:rPr>
        <w:t>Перед началом работы с POS-терминалом кассир должен проверить</w:t>
      </w:r>
      <w:r>
        <w:rPr>
          <w:szCs w:val="24"/>
        </w:rPr>
        <w:t xml:space="preserve"> </w:t>
      </w:r>
      <w:r w:rsidRPr="00E92CBE">
        <w:rPr>
          <w:szCs w:val="24"/>
        </w:rPr>
        <w:t>подключение терминала к локальной или телефонной сети</w:t>
      </w:r>
      <w:r>
        <w:rPr>
          <w:szCs w:val="24"/>
        </w:rPr>
        <w:t xml:space="preserve"> или наличие </w:t>
      </w:r>
      <w:r>
        <w:rPr>
          <w:szCs w:val="24"/>
          <w:lang w:val="en-US"/>
        </w:rPr>
        <w:t>SIM</w:t>
      </w:r>
      <w:r w:rsidRPr="00E92CBE">
        <w:rPr>
          <w:szCs w:val="24"/>
        </w:rPr>
        <w:t>-карты (в зависимости от</w:t>
      </w:r>
      <w:r>
        <w:rPr>
          <w:szCs w:val="24"/>
        </w:rPr>
        <w:t xml:space="preserve"> </w:t>
      </w:r>
      <w:r w:rsidRPr="00E92CBE">
        <w:rPr>
          <w:szCs w:val="24"/>
        </w:rPr>
        <w:t>модификации терминала), подключение к электросети 220 вольт. Затем проверить</w:t>
      </w:r>
      <w:r>
        <w:rPr>
          <w:szCs w:val="24"/>
        </w:rPr>
        <w:t xml:space="preserve"> </w:t>
      </w:r>
      <w:r w:rsidRPr="00E92CBE">
        <w:rPr>
          <w:szCs w:val="24"/>
        </w:rPr>
        <w:t>наличие термобумаги в принтере и, если её нет, то заправить термобумагу в</w:t>
      </w:r>
      <w:r>
        <w:rPr>
          <w:szCs w:val="24"/>
        </w:rPr>
        <w:t xml:space="preserve"> </w:t>
      </w:r>
      <w:r w:rsidRPr="00E92CBE">
        <w:rPr>
          <w:szCs w:val="24"/>
        </w:rPr>
        <w:t>соответствии с пунктом «Заправка термобумаг</w:t>
      </w:r>
      <w:r>
        <w:rPr>
          <w:szCs w:val="24"/>
        </w:rPr>
        <w:t>и в POS-терминал</w:t>
      </w:r>
      <w:r w:rsidR="00CC61B7">
        <w:rPr>
          <w:szCs w:val="24"/>
        </w:rPr>
        <w:t>ы</w:t>
      </w:r>
      <w:r w:rsidRPr="00E92CBE">
        <w:rPr>
          <w:szCs w:val="24"/>
        </w:rPr>
        <w:t>». Включить терминал в соответствии с пунктом «Включение и выключение</w:t>
      </w:r>
      <w:r>
        <w:rPr>
          <w:szCs w:val="24"/>
        </w:rPr>
        <w:t xml:space="preserve"> </w:t>
      </w:r>
      <w:r w:rsidRPr="00E92CBE">
        <w:rPr>
          <w:szCs w:val="24"/>
        </w:rPr>
        <w:t>POS-терминала» данного руководства.</w:t>
      </w:r>
    </w:p>
    <w:p w:rsidR="00312FFC" w:rsidRDefault="00312FFC" w:rsidP="00312FFC">
      <w:pPr>
        <w:suppressAutoHyphens/>
        <w:ind w:firstLine="709"/>
        <w:jc w:val="both"/>
        <w:rPr>
          <w:szCs w:val="24"/>
        </w:rPr>
      </w:pPr>
      <w:r w:rsidRPr="00E92CBE">
        <w:rPr>
          <w:szCs w:val="24"/>
        </w:rPr>
        <w:t>После инициализации операционной системы, POS-терминал выдаст</w:t>
      </w:r>
      <w:r>
        <w:rPr>
          <w:szCs w:val="24"/>
        </w:rPr>
        <w:t xml:space="preserve"> </w:t>
      </w:r>
      <w:r w:rsidRPr="00E92CBE">
        <w:rPr>
          <w:szCs w:val="24"/>
        </w:rPr>
        <w:t>следующий экран</w:t>
      </w:r>
      <w:r>
        <w:rPr>
          <w:szCs w:val="24"/>
        </w:rPr>
        <w:t xml:space="preserve"> загрузки программы GTPOS</w:t>
      </w:r>
      <w:r w:rsidRPr="00E92CBE">
        <w:rPr>
          <w:szCs w:val="24"/>
        </w:rPr>
        <w:t xml:space="preserve">: </w:t>
      </w:r>
    </w:p>
    <w:p w:rsidR="00312FFC" w:rsidRDefault="00BB6915" w:rsidP="00312FFC">
      <w:pPr>
        <w:suppressAutoHyphens/>
        <w:ind w:firstLine="709"/>
        <w:jc w:val="center"/>
        <w:rPr>
          <w:szCs w:val="24"/>
        </w:rPr>
      </w:pPr>
      <w:r>
        <w:rPr>
          <w:noProof/>
          <w:szCs w:val="24"/>
        </w:rPr>
        <w:drawing>
          <wp:inline distT="0" distB="0" distL="0" distR="0">
            <wp:extent cx="1905000" cy="1047750"/>
            <wp:effectExtent l="57150" t="57150" r="95250" b="9525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16-59-55.bmp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0477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8B5FF3" w:rsidRPr="009B0F7F" w:rsidRDefault="008B5FF3" w:rsidP="008B5FF3">
      <w:pPr>
        <w:ind w:firstLine="708"/>
        <w:jc w:val="both"/>
      </w:pPr>
      <w:r w:rsidRPr="009B0F7F">
        <w:rPr>
          <w:szCs w:val="24"/>
        </w:rPr>
        <w:t>П</w:t>
      </w:r>
      <w:r w:rsidRPr="009B0F7F">
        <w:t>осле успешного завершения процедур инициализации приложени</w:t>
      </w:r>
      <w:r w:rsidR="001C6507">
        <w:t>я</w:t>
      </w:r>
      <w:r w:rsidR="00AE6A11">
        <w:t>,</w:t>
      </w:r>
      <w:r w:rsidRPr="009B0F7F">
        <w:t xml:space="preserve"> терминал переходит в режим</w:t>
      </w:r>
      <w:r w:rsidRPr="00E92CBE">
        <w:t xml:space="preserve"> </w:t>
      </w:r>
      <w:r>
        <w:t>ожидани</w:t>
      </w:r>
      <w:r w:rsidR="001C6507">
        <w:t>я регистрации пользователя</w:t>
      </w:r>
      <w:r>
        <w:t>, в данном режиме терминал заблокирован для выполнения операций:</w:t>
      </w:r>
    </w:p>
    <w:p w:rsidR="008B5FF3" w:rsidRPr="00ED66C0" w:rsidRDefault="00BB6915" w:rsidP="008B5FF3">
      <w:pPr>
        <w:jc w:val="center"/>
      </w:pPr>
      <w:r>
        <w:rPr>
          <w:noProof/>
        </w:rPr>
        <w:drawing>
          <wp:inline distT="0" distB="0" distL="0" distR="0">
            <wp:extent cx="1905000" cy="1047750"/>
            <wp:effectExtent l="57150" t="57150" r="95250" b="9525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17-00-53.bmp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0477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8B5FF3" w:rsidRDefault="008B5FF3" w:rsidP="008B5FF3">
      <w:pPr>
        <w:suppressAutoHyphens/>
        <w:ind w:firstLine="709"/>
        <w:jc w:val="both"/>
        <w:rPr>
          <w:lang w:eastAsia="en-US"/>
        </w:rPr>
      </w:pPr>
      <w:r>
        <w:rPr>
          <w:lang w:eastAsia="en-US"/>
        </w:rPr>
        <w:t>Для разблокировки терминала и регистрации кассира необходимо нажать любую клавишу. После этого терминал отобразит список пользователей:</w:t>
      </w:r>
    </w:p>
    <w:p w:rsidR="00312FFC" w:rsidRPr="00ED66C0" w:rsidRDefault="008B5FF3" w:rsidP="008B5FF3">
      <w:pPr>
        <w:suppressAutoHyphens/>
        <w:jc w:val="center"/>
      </w:pPr>
      <w:r>
        <w:rPr>
          <w:noProof/>
        </w:rPr>
        <w:drawing>
          <wp:inline distT="0" distB="0" distL="0" distR="0" wp14:anchorId="1E6CEDD2" wp14:editId="53EC5672">
            <wp:extent cx="1905000" cy="1047750"/>
            <wp:effectExtent l="57150" t="57150" r="95250" b="9525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0477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312FFC" w:rsidRPr="009B0F7F" w:rsidRDefault="00312FFC" w:rsidP="00312FFC">
      <w:pPr>
        <w:suppressAutoHyphens/>
        <w:ind w:firstLine="709"/>
        <w:jc w:val="both"/>
        <w:rPr>
          <w:szCs w:val="24"/>
        </w:rPr>
      </w:pPr>
      <w:r>
        <w:rPr>
          <w:lang w:eastAsia="en-US"/>
        </w:rPr>
        <w:t>Выберите соответствующий пункт из списка с указанием идентификатора кассира (пользователя). Далее необходимо выполнить процедуру регистрации: с помощью цифровых клавиш на клавиатуре терминала н</w:t>
      </w:r>
      <w:r w:rsidRPr="009B0F7F">
        <w:rPr>
          <w:szCs w:val="24"/>
        </w:rPr>
        <w:t xml:space="preserve">аберите пароль </w:t>
      </w:r>
      <w:r w:rsidRPr="00C17166">
        <w:rPr>
          <w:szCs w:val="24"/>
        </w:rPr>
        <w:t>кассира</w:t>
      </w:r>
      <w:r w:rsidRPr="009B0F7F">
        <w:rPr>
          <w:szCs w:val="24"/>
        </w:rPr>
        <w:t>. На экране введенное значение отобразится звездочками. Нажмите зеленую клавишу для</w:t>
      </w:r>
      <w:r>
        <w:rPr>
          <w:szCs w:val="24"/>
        </w:rPr>
        <w:t xml:space="preserve"> подтверждения</w:t>
      </w:r>
      <w:r w:rsidRPr="009B0F7F">
        <w:rPr>
          <w:szCs w:val="24"/>
        </w:rPr>
        <w:t xml:space="preserve"> ввода пароля. Если необходимо исправить введенный пароль, воспользуйтесь клавишей</w:t>
      </w:r>
      <w:r>
        <w:rPr>
          <w:szCs w:val="24"/>
        </w:rPr>
        <w:t xml:space="preserve"> «СБРОС»</w:t>
      </w:r>
      <w:r w:rsidRPr="009B0F7F">
        <w:rPr>
          <w:szCs w:val="24"/>
        </w:rPr>
        <w:t>:</w:t>
      </w:r>
    </w:p>
    <w:p w:rsidR="00312FFC" w:rsidRPr="009B0F7F" w:rsidRDefault="008B5FF3" w:rsidP="008B5FF3">
      <w:pPr>
        <w:suppressAutoHyphens/>
        <w:jc w:val="center"/>
        <w:rPr>
          <w:szCs w:val="24"/>
        </w:rPr>
      </w:pPr>
      <w:r>
        <w:rPr>
          <w:noProof/>
        </w:rPr>
        <w:drawing>
          <wp:inline distT="0" distB="0" distL="0" distR="0" wp14:anchorId="36BD03B6" wp14:editId="0C44213B">
            <wp:extent cx="1905000" cy="1047750"/>
            <wp:effectExtent l="57150" t="57150" r="95250" b="9525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0477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312FFC" w:rsidRPr="009B0F7F" w:rsidRDefault="00312FFC" w:rsidP="00312FFC">
      <w:pPr>
        <w:suppressAutoHyphens/>
        <w:ind w:firstLine="708"/>
        <w:jc w:val="both"/>
      </w:pPr>
      <w:r w:rsidRPr="009B0F7F">
        <w:t xml:space="preserve">После </w:t>
      </w:r>
      <w:r>
        <w:t xml:space="preserve">успешного </w:t>
      </w:r>
      <w:r w:rsidRPr="009B0F7F">
        <w:t xml:space="preserve">ввода пароля </w:t>
      </w:r>
      <w:r w:rsidRPr="008868FA">
        <w:t>терминал переходит в ожидания:</w:t>
      </w:r>
    </w:p>
    <w:p w:rsidR="00312FFC" w:rsidRPr="009B0F7F" w:rsidRDefault="00BB6915" w:rsidP="008B5FF3">
      <w:pPr>
        <w:suppressAutoHyphens/>
        <w:jc w:val="center"/>
      </w:pPr>
      <w:r w:rsidRPr="00BB6915">
        <w:rPr>
          <w:noProof/>
        </w:rPr>
        <w:drawing>
          <wp:inline distT="0" distB="0" distL="0" distR="0">
            <wp:extent cx="1905000" cy="1047750"/>
            <wp:effectExtent l="57150" t="57150" r="95250" b="95250"/>
            <wp:docPr id="53" name="Рисунок 53" descr="N:\Shulyak\Симулятор GTPOS WIN32\Белгазпромбанк\NEXGO\17-01-4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:\Shulyak\Симулятор GTPOS WIN32\Белгазпромбанк\NEXGO\17-01-46.bmp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0477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312FFC" w:rsidRPr="009B0F7F" w:rsidRDefault="00312FFC" w:rsidP="00312FFC">
      <w:pPr>
        <w:pStyle w:val="NormalJustified"/>
        <w:spacing w:before="120"/>
        <w:ind w:firstLine="720"/>
        <w:rPr>
          <w:rFonts w:ascii="Times New Roman" w:hAnsi="Times New Roman"/>
          <w:sz w:val="24"/>
          <w:szCs w:val="24"/>
        </w:rPr>
      </w:pPr>
      <w:r w:rsidRPr="009B0F7F">
        <w:rPr>
          <w:rFonts w:ascii="Times New Roman" w:hAnsi="Times New Roman"/>
          <w:sz w:val="24"/>
          <w:szCs w:val="24"/>
        </w:rPr>
        <w:t>В режиме ожидания терминал обрабатывает следующие события:</w:t>
      </w:r>
    </w:p>
    <w:p w:rsidR="00312FFC" w:rsidRPr="00E92CBE" w:rsidRDefault="00312FFC" w:rsidP="00312FFC">
      <w:pPr>
        <w:pStyle w:val="2"/>
        <w:numPr>
          <w:ilvl w:val="0"/>
          <w:numId w:val="7"/>
        </w:numPr>
        <w:tabs>
          <w:tab w:val="clear" w:pos="643"/>
          <w:tab w:val="num" w:pos="0"/>
        </w:tabs>
        <w:ind w:left="0" w:firstLine="720"/>
        <w:rPr>
          <w:rFonts w:ascii="Times New Roman" w:hAnsi="Times New Roman"/>
          <w:sz w:val="24"/>
          <w:szCs w:val="24"/>
        </w:rPr>
      </w:pPr>
      <w:r w:rsidRPr="009B0F7F">
        <w:rPr>
          <w:rFonts w:ascii="Times New Roman" w:hAnsi="Times New Roman"/>
          <w:sz w:val="24"/>
          <w:szCs w:val="24"/>
        </w:rPr>
        <w:t>нажатие клавиши;</w:t>
      </w:r>
    </w:p>
    <w:p w:rsidR="00312FFC" w:rsidRPr="009B0F7F" w:rsidRDefault="00312FFC" w:rsidP="00312FFC">
      <w:pPr>
        <w:pStyle w:val="2"/>
        <w:numPr>
          <w:ilvl w:val="0"/>
          <w:numId w:val="7"/>
        </w:numPr>
        <w:tabs>
          <w:tab w:val="clear" w:pos="643"/>
          <w:tab w:val="num" w:pos="0"/>
        </w:tabs>
        <w:ind w:left="0" w:firstLine="720"/>
        <w:rPr>
          <w:rFonts w:ascii="Times New Roman" w:hAnsi="Times New Roman"/>
          <w:sz w:val="24"/>
          <w:szCs w:val="24"/>
        </w:rPr>
      </w:pPr>
      <w:r w:rsidRPr="009B0F7F">
        <w:rPr>
          <w:rFonts w:ascii="Times New Roman" w:hAnsi="Times New Roman"/>
          <w:sz w:val="24"/>
          <w:szCs w:val="24"/>
        </w:rPr>
        <w:t xml:space="preserve">предъявление чиповой </w:t>
      </w:r>
      <w:r w:rsidR="00063882">
        <w:rPr>
          <w:rFonts w:ascii="Times New Roman" w:hAnsi="Times New Roman"/>
          <w:sz w:val="24"/>
          <w:szCs w:val="24"/>
        </w:rPr>
        <w:t>карточки</w:t>
      </w:r>
      <w:r w:rsidRPr="009B0F7F">
        <w:rPr>
          <w:rFonts w:ascii="Times New Roman" w:hAnsi="Times New Roman"/>
          <w:sz w:val="24"/>
          <w:szCs w:val="24"/>
        </w:rPr>
        <w:t>;</w:t>
      </w:r>
    </w:p>
    <w:p w:rsidR="00312FFC" w:rsidRPr="00ED66C0" w:rsidRDefault="00312FFC" w:rsidP="00312FFC">
      <w:pPr>
        <w:pStyle w:val="2"/>
        <w:numPr>
          <w:ilvl w:val="0"/>
          <w:numId w:val="7"/>
        </w:numPr>
        <w:tabs>
          <w:tab w:val="clear" w:pos="643"/>
          <w:tab w:val="num" w:pos="0"/>
        </w:tabs>
        <w:ind w:left="0" w:firstLine="720"/>
        <w:rPr>
          <w:rFonts w:ascii="Times New Roman" w:hAnsi="Times New Roman"/>
          <w:sz w:val="24"/>
          <w:szCs w:val="24"/>
        </w:rPr>
      </w:pPr>
      <w:r w:rsidRPr="009B0F7F">
        <w:rPr>
          <w:rFonts w:ascii="Times New Roman" w:hAnsi="Times New Roman"/>
          <w:sz w:val="24"/>
          <w:szCs w:val="24"/>
        </w:rPr>
        <w:t xml:space="preserve">считывание магнитной </w:t>
      </w:r>
      <w:r w:rsidR="00063882">
        <w:rPr>
          <w:rFonts w:ascii="Times New Roman" w:hAnsi="Times New Roman"/>
          <w:sz w:val="24"/>
          <w:szCs w:val="24"/>
        </w:rPr>
        <w:t>карточки</w:t>
      </w:r>
      <w:r w:rsidRPr="009B0F7F">
        <w:rPr>
          <w:rFonts w:ascii="Times New Roman" w:hAnsi="Times New Roman"/>
          <w:sz w:val="24"/>
          <w:szCs w:val="24"/>
        </w:rPr>
        <w:t>.</w:t>
      </w:r>
    </w:p>
    <w:p w:rsidR="00312FFC" w:rsidRPr="009B0F7F" w:rsidRDefault="00312FFC" w:rsidP="00312FFC">
      <w:pPr>
        <w:rPr>
          <w:lang w:eastAsia="en-US"/>
        </w:rPr>
      </w:pPr>
    </w:p>
    <w:p w:rsidR="00312FFC" w:rsidRPr="009B0F7F" w:rsidRDefault="00312FFC" w:rsidP="00312FFC">
      <w:pPr>
        <w:suppressAutoHyphens/>
        <w:ind w:firstLine="720"/>
        <w:jc w:val="both"/>
      </w:pPr>
      <w:r w:rsidRPr="009B0F7F">
        <w:t xml:space="preserve">Для </w:t>
      </w:r>
      <w:r>
        <w:t>выполнения процедуры разрегистрации необходимо:</w:t>
      </w:r>
    </w:p>
    <w:p w:rsidR="00312FFC" w:rsidRDefault="00312FFC" w:rsidP="00312FFC">
      <w:pPr>
        <w:numPr>
          <w:ilvl w:val="0"/>
          <w:numId w:val="4"/>
        </w:numPr>
        <w:tabs>
          <w:tab w:val="clear" w:pos="1350"/>
        </w:tabs>
        <w:suppressAutoHyphens/>
        <w:ind w:left="0" w:firstLine="709"/>
        <w:jc w:val="both"/>
        <w:rPr>
          <w:szCs w:val="24"/>
        </w:rPr>
      </w:pPr>
      <w:r w:rsidRPr="00E92CBE">
        <w:rPr>
          <w:szCs w:val="24"/>
        </w:rPr>
        <w:t>в режиме ожидания наж</w:t>
      </w:r>
      <w:r>
        <w:rPr>
          <w:szCs w:val="24"/>
        </w:rPr>
        <w:t>ать</w:t>
      </w:r>
      <w:r w:rsidRPr="00E92CBE">
        <w:rPr>
          <w:szCs w:val="24"/>
        </w:rPr>
        <w:t xml:space="preserve"> клавишу</w:t>
      </w:r>
      <w:r>
        <w:rPr>
          <w:szCs w:val="24"/>
        </w:rPr>
        <w:t xml:space="preserve"> «</w:t>
      </w:r>
      <w:r w:rsidR="006D2DF9">
        <w:rPr>
          <w:szCs w:val="24"/>
          <w:lang w:val="en-US"/>
        </w:rPr>
        <w:t>F</w:t>
      </w:r>
      <w:r w:rsidR="006D2DF9" w:rsidRPr="006D2DF9">
        <w:rPr>
          <w:szCs w:val="24"/>
        </w:rPr>
        <w:t>/</w:t>
      </w:r>
      <w:r w:rsidR="006D2DF9">
        <w:rPr>
          <w:szCs w:val="24"/>
        </w:rPr>
        <w:t>МЕНЮ</w:t>
      </w:r>
      <w:r>
        <w:rPr>
          <w:szCs w:val="24"/>
        </w:rPr>
        <w:t>»;</w:t>
      </w:r>
    </w:p>
    <w:p w:rsidR="00312FFC" w:rsidRPr="00E92CBE" w:rsidRDefault="00312FFC" w:rsidP="00312FFC">
      <w:pPr>
        <w:numPr>
          <w:ilvl w:val="0"/>
          <w:numId w:val="4"/>
        </w:numPr>
        <w:tabs>
          <w:tab w:val="clear" w:pos="1350"/>
        </w:tabs>
        <w:suppressAutoHyphens/>
        <w:ind w:left="0" w:firstLine="709"/>
        <w:jc w:val="both"/>
        <w:rPr>
          <w:szCs w:val="24"/>
        </w:rPr>
      </w:pPr>
      <w:r>
        <w:rPr>
          <w:szCs w:val="24"/>
        </w:rPr>
        <w:t>в главном меню выбрать пункт «</w:t>
      </w:r>
      <w:r w:rsidR="006D2DF9">
        <w:rPr>
          <w:szCs w:val="24"/>
        </w:rPr>
        <w:t>СМЕНА ПОЛЬЗОВАТЕЛЯ</w:t>
      </w:r>
      <w:r>
        <w:rPr>
          <w:szCs w:val="24"/>
        </w:rPr>
        <w:t>»;</w:t>
      </w:r>
    </w:p>
    <w:p w:rsidR="00312FFC" w:rsidRPr="009B0F7F" w:rsidRDefault="00312FFC" w:rsidP="00312FFC">
      <w:pPr>
        <w:numPr>
          <w:ilvl w:val="0"/>
          <w:numId w:val="4"/>
        </w:numPr>
        <w:tabs>
          <w:tab w:val="clear" w:pos="1350"/>
        </w:tabs>
        <w:suppressAutoHyphens/>
        <w:ind w:left="0" w:firstLine="709"/>
        <w:jc w:val="both"/>
      </w:pPr>
      <w:r>
        <w:t>подтвердить нажатием клавиши «ВВОД» для выхода из режима кассира или клавишей «ОТМЕНА» для возврата в главное меню:</w:t>
      </w:r>
    </w:p>
    <w:p w:rsidR="00312FFC" w:rsidRPr="009B0F7F" w:rsidRDefault="008B5FF3" w:rsidP="00312FFC">
      <w:pPr>
        <w:jc w:val="center"/>
      </w:pPr>
      <w:r>
        <w:rPr>
          <w:noProof/>
        </w:rPr>
        <w:drawing>
          <wp:inline distT="0" distB="0" distL="0" distR="0" wp14:anchorId="3FDA54C5" wp14:editId="35F2D94B">
            <wp:extent cx="1905000" cy="1047750"/>
            <wp:effectExtent l="57150" t="57150" r="95250" b="9525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0477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bookmarkEnd w:id="4"/>
    <w:p w:rsidR="00312FFC" w:rsidRDefault="00312FFC" w:rsidP="00312FFC">
      <w:pPr>
        <w:rPr>
          <w:lang w:val="en-US"/>
        </w:rPr>
      </w:pPr>
    </w:p>
    <w:p w:rsidR="00312FFC" w:rsidRPr="00422643" w:rsidRDefault="00312FFC" w:rsidP="00312FFC">
      <w:pPr>
        <w:pStyle w:val="20"/>
        <w:numPr>
          <w:ilvl w:val="1"/>
          <w:numId w:val="19"/>
        </w:numPr>
        <w:spacing w:before="0"/>
        <w:rPr>
          <w:rFonts w:ascii="Times New Roman" w:hAnsi="Times New Roman"/>
          <w:smallCaps w:val="0"/>
          <w:sz w:val="28"/>
          <w:szCs w:val="28"/>
        </w:rPr>
      </w:pPr>
      <w:bookmarkStart w:id="12" w:name="_Toc10112507"/>
      <w:r w:rsidRPr="00422643">
        <w:rPr>
          <w:rFonts w:ascii="Times New Roman" w:hAnsi="Times New Roman"/>
          <w:smallCaps w:val="0"/>
          <w:sz w:val="28"/>
          <w:szCs w:val="28"/>
        </w:rPr>
        <w:t>Клавиши быстрого доступа в режиме ожидания терминала</w:t>
      </w:r>
      <w:bookmarkEnd w:id="12"/>
    </w:p>
    <w:p w:rsidR="00312FFC" w:rsidRDefault="00312FFC" w:rsidP="00312FFC">
      <w:pPr>
        <w:pStyle w:val="afb"/>
        <w:suppressAutoHyphens/>
        <w:ind w:left="0" w:firstLine="709"/>
      </w:pPr>
      <w:r>
        <w:t>В режиме ожидания на терминале пользователю доступны следующие клавиши:</w:t>
      </w:r>
    </w:p>
    <w:p w:rsidR="00312FFC" w:rsidRDefault="00312FFC" w:rsidP="00312FFC">
      <w:pPr>
        <w:pStyle w:val="afb"/>
        <w:numPr>
          <w:ilvl w:val="0"/>
          <w:numId w:val="22"/>
        </w:numPr>
        <w:suppressAutoHyphens/>
        <w:ind w:left="0" w:firstLine="709"/>
      </w:pPr>
      <w:r>
        <w:t>Клавиша «</w:t>
      </w:r>
      <w:r w:rsidR="00BB6915">
        <w:rPr>
          <w:lang w:val="en-US"/>
        </w:rPr>
        <w:t>F</w:t>
      </w:r>
      <w:r w:rsidR="00BB6915" w:rsidRPr="00BB6915">
        <w:t>/</w:t>
      </w:r>
      <w:r>
        <w:t>Меню» - вызов главного меню кассира;</w:t>
      </w:r>
    </w:p>
    <w:p w:rsidR="00312FFC" w:rsidRDefault="00312FFC" w:rsidP="00312FFC">
      <w:pPr>
        <w:pStyle w:val="afb"/>
        <w:numPr>
          <w:ilvl w:val="0"/>
          <w:numId w:val="22"/>
        </w:numPr>
        <w:suppressAutoHyphens/>
        <w:ind w:left="0" w:firstLine="709"/>
      </w:pPr>
      <w:r>
        <w:t>Клавиша «</w:t>
      </w:r>
      <w:r>
        <w:rPr>
          <w:lang w:val="en-US"/>
        </w:rPr>
        <w:t>F</w:t>
      </w:r>
      <w:r w:rsidRPr="00422643">
        <w:t>1</w:t>
      </w:r>
      <w:r>
        <w:t>»</w:t>
      </w:r>
      <w:r w:rsidRPr="00422643">
        <w:t xml:space="preserve"> - </w:t>
      </w:r>
      <w:r>
        <w:t>начало операции «Оплата»;</w:t>
      </w:r>
    </w:p>
    <w:p w:rsidR="00312FFC" w:rsidRDefault="00312FFC" w:rsidP="00312FFC">
      <w:pPr>
        <w:pStyle w:val="afb"/>
        <w:numPr>
          <w:ilvl w:val="0"/>
          <w:numId w:val="22"/>
        </w:numPr>
        <w:suppressAutoHyphens/>
        <w:ind w:left="0" w:firstLine="709"/>
      </w:pPr>
      <w:r>
        <w:t>Клавиша «</w:t>
      </w:r>
      <w:r w:rsidRPr="00E15E3B">
        <w:rPr>
          <w:lang w:val="en-US"/>
        </w:rPr>
        <w:t>F</w:t>
      </w:r>
      <w:r>
        <w:t>2»</w:t>
      </w:r>
      <w:r w:rsidRPr="00422643">
        <w:t xml:space="preserve"> - вызов</w:t>
      </w:r>
      <w:r w:rsidR="00CB2BD8">
        <w:t xml:space="preserve"> меню</w:t>
      </w:r>
      <w:r w:rsidRPr="00422643">
        <w:t xml:space="preserve"> списка</w:t>
      </w:r>
      <w:r w:rsidR="00CB2BD8">
        <w:t xml:space="preserve"> доступных</w:t>
      </w:r>
      <w:r>
        <w:t xml:space="preserve"> операций;</w:t>
      </w:r>
    </w:p>
    <w:p w:rsidR="00312FFC" w:rsidRDefault="00312FFC" w:rsidP="00312FFC">
      <w:pPr>
        <w:pStyle w:val="afb"/>
        <w:numPr>
          <w:ilvl w:val="0"/>
          <w:numId w:val="22"/>
        </w:numPr>
        <w:suppressAutoHyphens/>
        <w:ind w:left="0" w:firstLine="709"/>
      </w:pPr>
      <w:r>
        <w:t>Клавиша «</w:t>
      </w:r>
      <w:r>
        <w:rPr>
          <w:lang w:val="en-US"/>
        </w:rPr>
        <w:t>F</w:t>
      </w:r>
      <w:r w:rsidRPr="00422643">
        <w:t>3</w:t>
      </w:r>
      <w:r>
        <w:t>»</w:t>
      </w:r>
      <w:r w:rsidR="00F15C0D">
        <w:t xml:space="preserve"> (при наличии)</w:t>
      </w:r>
      <w:r w:rsidRPr="00422643">
        <w:t xml:space="preserve"> - </w:t>
      </w:r>
      <w:r>
        <w:t>вызов процедуры выполнения операции «Инициализация» (</w:t>
      </w:r>
      <w:r w:rsidR="00F15C0D">
        <w:t>проверка</w:t>
      </w:r>
      <w:r>
        <w:t xml:space="preserve"> связи).</w:t>
      </w:r>
    </w:p>
    <w:p w:rsidR="00312FFC" w:rsidRDefault="00312FFC" w:rsidP="00312FFC">
      <w:pPr>
        <w:suppressAutoHyphens/>
        <w:ind w:left="709"/>
      </w:pPr>
    </w:p>
    <w:p w:rsidR="00312FFC" w:rsidRPr="0086287C" w:rsidRDefault="00312FFC" w:rsidP="00312FFC">
      <w:pPr>
        <w:pStyle w:val="20"/>
        <w:numPr>
          <w:ilvl w:val="1"/>
          <w:numId w:val="19"/>
        </w:numPr>
        <w:spacing w:before="0"/>
        <w:rPr>
          <w:rFonts w:ascii="Times New Roman" w:hAnsi="Times New Roman"/>
          <w:smallCaps w:val="0"/>
          <w:sz w:val="28"/>
          <w:szCs w:val="28"/>
        </w:rPr>
      </w:pPr>
      <w:bookmarkStart w:id="13" w:name="_Toc10112508"/>
      <w:r w:rsidRPr="0086287C">
        <w:rPr>
          <w:rFonts w:ascii="Times New Roman" w:hAnsi="Times New Roman"/>
          <w:smallCaps w:val="0"/>
          <w:sz w:val="28"/>
          <w:szCs w:val="28"/>
        </w:rPr>
        <w:t>Состав меню, работа с меню в программе</w:t>
      </w:r>
      <w:bookmarkEnd w:id="13"/>
    </w:p>
    <w:p w:rsidR="00312FFC" w:rsidRDefault="00312FFC" w:rsidP="00312FFC">
      <w:pPr>
        <w:ind w:firstLine="709"/>
        <w:jc w:val="both"/>
        <w:rPr>
          <w:szCs w:val="24"/>
        </w:rPr>
      </w:pPr>
      <w:r>
        <w:rPr>
          <w:szCs w:val="24"/>
        </w:rPr>
        <w:t>Для перехода в главное меню кассира нажмите клавишу «</w:t>
      </w:r>
      <w:r w:rsidR="00BB6915">
        <w:rPr>
          <w:szCs w:val="24"/>
          <w:lang w:val="en-US"/>
        </w:rPr>
        <w:t>F</w:t>
      </w:r>
      <w:r w:rsidR="00BB6915" w:rsidRPr="00BB6915">
        <w:rPr>
          <w:szCs w:val="24"/>
        </w:rPr>
        <w:t>/</w:t>
      </w:r>
      <w:r>
        <w:rPr>
          <w:szCs w:val="24"/>
        </w:rPr>
        <w:t>МЕНЮ». Главное меню кассира имеет следующие пункты меню (Рис.</w:t>
      </w:r>
      <w:r w:rsidR="00BB6915">
        <w:rPr>
          <w:szCs w:val="24"/>
          <w:lang w:val="en-US"/>
        </w:rPr>
        <w:t>6</w:t>
      </w:r>
      <w:r>
        <w:rPr>
          <w:szCs w:val="24"/>
        </w:rPr>
        <w:t>):</w:t>
      </w:r>
    </w:p>
    <w:p w:rsidR="00312FFC" w:rsidRDefault="00BB6915" w:rsidP="00312FFC">
      <w:pPr>
        <w:ind w:firstLine="709"/>
        <w:jc w:val="center"/>
        <w:rPr>
          <w:szCs w:val="24"/>
        </w:rPr>
      </w:pPr>
      <w:r w:rsidRPr="00BB6915">
        <w:rPr>
          <w:noProof/>
        </w:rPr>
        <w:drawing>
          <wp:inline distT="0" distB="0" distL="0" distR="0">
            <wp:extent cx="1905000" cy="1047750"/>
            <wp:effectExtent l="57150" t="57150" r="95250" b="95250"/>
            <wp:docPr id="54" name="Рисунок 54" descr="N:\Shulyak\Симулятор GTPOS WIN32\Белгазпромбанк\NEXGO\17-03-5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:\Shulyak\Симулятор GTPOS WIN32\Белгазпромбанк\NEXGO\17-03-57.bmp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0477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312FFC" w:rsidRPr="00E15E3B" w:rsidRDefault="00312FFC" w:rsidP="00312FFC">
      <w:pPr>
        <w:ind w:firstLine="709"/>
        <w:jc w:val="center"/>
        <w:rPr>
          <w:szCs w:val="24"/>
          <w:lang w:val="en-US"/>
        </w:rPr>
      </w:pPr>
      <w:r>
        <w:rPr>
          <w:szCs w:val="24"/>
        </w:rPr>
        <w:t>Рис.</w:t>
      </w:r>
      <w:r w:rsidR="00BB6915">
        <w:rPr>
          <w:szCs w:val="24"/>
          <w:lang w:val="en-US"/>
        </w:rPr>
        <w:t>6</w:t>
      </w:r>
      <w:r>
        <w:rPr>
          <w:szCs w:val="24"/>
        </w:rPr>
        <w:t xml:space="preserve"> – Меню кассира</w:t>
      </w:r>
    </w:p>
    <w:p w:rsidR="00312FFC" w:rsidRPr="008C0B51" w:rsidRDefault="00156EED" w:rsidP="00312FFC">
      <w:pPr>
        <w:pStyle w:val="afb"/>
        <w:numPr>
          <w:ilvl w:val="0"/>
          <w:numId w:val="21"/>
        </w:numPr>
        <w:jc w:val="both"/>
        <w:rPr>
          <w:szCs w:val="24"/>
        </w:rPr>
      </w:pPr>
      <w:r>
        <w:rPr>
          <w:szCs w:val="24"/>
        </w:rPr>
        <w:t>СМЕНА ПОЛЬЗОВАТЕЛЯ</w:t>
      </w:r>
      <w:r w:rsidR="00312FFC" w:rsidRPr="008C0B51">
        <w:rPr>
          <w:szCs w:val="24"/>
        </w:rPr>
        <w:t xml:space="preserve"> – </w:t>
      </w:r>
      <w:r w:rsidR="00312FFC">
        <w:rPr>
          <w:szCs w:val="24"/>
        </w:rPr>
        <w:t xml:space="preserve">выход из режима кассира в </w:t>
      </w:r>
      <w:r w:rsidR="00BB6915">
        <w:rPr>
          <w:szCs w:val="24"/>
        </w:rPr>
        <w:t>режим ожидания регистрации</w:t>
      </w:r>
      <w:r w:rsidR="00312FFC">
        <w:rPr>
          <w:szCs w:val="24"/>
        </w:rPr>
        <w:t xml:space="preserve"> пользователя;</w:t>
      </w:r>
    </w:p>
    <w:p w:rsidR="00312FFC" w:rsidRPr="008C0B51" w:rsidRDefault="00312FFC" w:rsidP="00312FFC">
      <w:pPr>
        <w:pStyle w:val="afb"/>
        <w:numPr>
          <w:ilvl w:val="0"/>
          <w:numId w:val="21"/>
        </w:numPr>
        <w:jc w:val="both"/>
        <w:rPr>
          <w:szCs w:val="24"/>
        </w:rPr>
      </w:pPr>
      <w:r w:rsidRPr="008C0B51">
        <w:rPr>
          <w:szCs w:val="24"/>
        </w:rPr>
        <w:t xml:space="preserve">ПЕЧАТЬ ЧЕКОВ – </w:t>
      </w:r>
      <w:r>
        <w:rPr>
          <w:szCs w:val="24"/>
        </w:rPr>
        <w:t>меню предназначено для печати последнего чека или чека согласно порядковому номеру;</w:t>
      </w:r>
    </w:p>
    <w:p w:rsidR="00312FFC" w:rsidRPr="008C0B51" w:rsidRDefault="00312FFC" w:rsidP="00312FFC">
      <w:pPr>
        <w:pStyle w:val="afb"/>
        <w:numPr>
          <w:ilvl w:val="0"/>
          <w:numId w:val="21"/>
        </w:numPr>
        <w:jc w:val="both"/>
        <w:rPr>
          <w:szCs w:val="24"/>
        </w:rPr>
      </w:pPr>
      <w:r w:rsidRPr="008C0B51">
        <w:rPr>
          <w:szCs w:val="24"/>
        </w:rPr>
        <w:t xml:space="preserve">СВЕРКА ИТОГОВ – </w:t>
      </w:r>
      <w:r>
        <w:rPr>
          <w:szCs w:val="24"/>
        </w:rPr>
        <w:t>выполнение сверки итогов (закрытие бизнес-дня);</w:t>
      </w:r>
    </w:p>
    <w:p w:rsidR="00312FFC" w:rsidRPr="008C0B51" w:rsidRDefault="00312FFC" w:rsidP="00312FFC">
      <w:pPr>
        <w:pStyle w:val="afb"/>
        <w:numPr>
          <w:ilvl w:val="0"/>
          <w:numId w:val="21"/>
        </w:numPr>
        <w:jc w:val="both"/>
        <w:rPr>
          <w:szCs w:val="24"/>
        </w:rPr>
      </w:pPr>
      <w:r w:rsidRPr="008C0B51">
        <w:rPr>
          <w:szCs w:val="24"/>
        </w:rPr>
        <w:t xml:space="preserve">ДОП.ОПЕРАЦИИ – </w:t>
      </w:r>
      <w:r>
        <w:rPr>
          <w:szCs w:val="24"/>
        </w:rPr>
        <w:t>вызов меню с дополнительными операциями (</w:t>
      </w:r>
      <w:r w:rsidR="00BB6915">
        <w:rPr>
          <w:szCs w:val="24"/>
        </w:rPr>
        <w:t>см. раздел 4</w:t>
      </w:r>
      <w:r>
        <w:rPr>
          <w:szCs w:val="24"/>
        </w:rPr>
        <w:t xml:space="preserve"> данного руководства);</w:t>
      </w:r>
    </w:p>
    <w:p w:rsidR="00312FFC" w:rsidRPr="001C21E4" w:rsidRDefault="00312FFC" w:rsidP="00312FFC">
      <w:pPr>
        <w:pStyle w:val="afb"/>
        <w:numPr>
          <w:ilvl w:val="0"/>
          <w:numId w:val="21"/>
        </w:numPr>
        <w:jc w:val="both"/>
        <w:rPr>
          <w:szCs w:val="24"/>
        </w:rPr>
      </w:pPr>
      <w:r w:rsidRPr="001C21E4">
        <w:rPr>
          <w:szCs w:val="24"/>
        </w:rPr>
        <w:t>НАСТРОЙКИ – вызов меню настроек терминала, таких как: установка даты и времени, изменение текущего пароля кассира, печать минимальных параметров конфигурации терминала;</w:t>
      </w:r>
    </w:p>
    <w:p w:rsidR="00312FFC" w:rsidRPr="008C0B51" w:rsidRDefault="00312FFC" w:rsidP="00312FFC">
      <w:pPr>
        <w:pStyle w:val="afb"/>
        <w:numPr>
          <w:ilvl w:val="0"/>
          <w:numId w:val="21"/>
        </w:numPr>
        <w:jc w:val="both"/>
        <w:rPr>
          <w:szCs w:val="24"/>
        </w:rPr>
      </w:pPr>
      <w:r w:rsidRPr="008C0B51">
        <w:rPr>
          <w:szCs w:val="24"/>
        </w:rPr>
        <w:t xml:space="preserve">ПЕЧАТЬ EMV-ДАННЫХ </w:t>
      </w:r>
      <w:r>
        <w:rPr>
          <w:szCs w:val="24"/>
        </w:rPr>
        <w:t>–</w:t>
      </w:r>
      <w:r w:rsidRPr="008C0B51">
        <w:rPr>
          <w:szCs w:val="24"/>
        </w:rPr>
        <w:t xml:space="preserve"> </w:t>
      </w:r>
      <w:r>
        <w:rPr>
          <w:szCs w:val="24"/>
        </w:rPr>
        <w:t>печать данных о последней НЕУСПЕШНОЙ транзакции с использованием чиповой карт</w:t>
      </w:r>
      <w:r w:rsidR="00F763D6">
        <w:rPr>
          <w:szCs w:val="24"/>
        </w:rPr>
        <w:t>очки</w:t>
      </w:r>
      <w:r>
        <w:rPr>
          <w:szCs w:val="24"/>
        </w:rPr>
        <w:t>.</w:t>
      </w:r>
    </w:p>
    <w:p w:rsidR="00312FFC" w:rsidRPr="008C0B51" w:rsidRDefault="00312FFC" w:rsidP="00312FFC">
      <w:pPr>
        <w:jc w:val="both"/>
        <w:rPr>
          <w:szCs w:val="24"/>
        </w:rPr>
      </w:pPr>
    </w:p>
    <w:p w:rsidR="00312FFC" w:rsidRDefault="00312FFC" w:rsidP="00312FFC">
      <w:pPr>
        <w:suppressAutoHyphens/>
        <w:ind w:firstLine="709"/>
        <w:jc w:val="both"/>
        <w:rPr>
          <w:lang w:eastAsia="en-US"/>
        </w:rPr>
      </w:pPr>
      <w:r>
        <w:rPr>
          <w:szCs w:val="24"/>
        </w:rPr>
        <w:t xml:space="preserve">Навигация по пунктам меню осуществляется путем нажатия клавиш </w:t>
      </w:r>
      <w:r w:rsidRPr="009B0F7F">
        <w:rPr>
          <w:lang w:eastAsia="en-US"/>
        </w:rPr>
        <w:t>«</w:t>
      </w:r>
      <w:r w:rsidRPr="009B0F7F">
        <w:rPr>
          <w:b/>
          <w:szCs w:val="24"/>
        </w:rPr>
        <w:t>↓</w:t>
      </w:r>
      <w:r w:rsidRPr="009B0F7F">
        <w:rPr>
          <w:lang w:eastAsia="en-US"/>
        </w:rPr>
        <w:t>» и «</w:t>
      </w:r>
      <w:r w:rsidRPr="009B0F7F">
        <w:rPr>
          <w:b/>
          <w:szCs w:val="24"/>
        </w:rPr>
        <w:t>↑</w:t>
      </w:r>
      <w:r w:rsidRPr="009B0F7F">
        <w:rPr>
          <w:lang w:eastAsia="en-US"/>
        </w:rPr>
        <w:t>»</w:t>
      </w:r>
      <w:r>
        <w:rPr>
          <w:lang w:eastAsia="en-US"/>
        </w:rPr>
        <w:t xml:space="preserve"> или двойным нажатием цифровой клавиши, соответствующей выбранному пункту меню. Подтверждение выбора пункта меню осуществляется нажатием клавиши «ВВОД». Отмена входа в меню осуществляется клавишей «ОТМЕНА».</w:t>
      </w:r>
    </w:p>
    <w:p w:rsidR="00312FFC" w:rsidRPr="00422643" w:rsidRDefault="00312FFC" w:rsidP="00312FFC">
      <w:pPr>
        <w:pStyle w:val="afb"/>
        <w:suppressAutoHyphens/>
        <w:ind w:left="709"/>
      </w:pPr>
    </w:p>
    <w:p w:rsidR="00312FFC" w:rsidRPr="00357127" w:rsidRDefault="00312FFC" w:rsidP="00AF1F23">
      <w:pPr>
        <w:pStyle w:val="20"/>
        <w:numPr>
          <w:ilvl w:val="0"/>
          <w:numId w:val="20"/>
        </w:numPr>
        <w:spacing w:before="0"/>
        <w:rPr>
          <w:rFonts w:ascii="Times New Roman" w:hAnsi="Times New Roman"/>
          <w:smallCaps w:val="0"/>
          <w:sz w:val="32"/>
          <w:szCs w:val="32"/>
        </w:rPr>
      </w:pPr>
      <w:r w:rsidRPr="009B0F7F">
        <w:rPr>
          <w:rFonts w:ascii="Times New Roman" w:hAnsi="Times New Roman"/>
        </w:rPr>
        <w:br w:type="page"/>
      </w:r>
      <w:bookmarkStart w:id="14" w:name="_Toc10112509"/>
      <w:r w:rsidRPr="00357127">
        <w:rPr>
          <w:rFonts w:ascii="Times New Roman" w:hAnsi="Times New Roman"/>
          <w:smallCaps w:val="0"/>
          <w:sz w:val="32"/>
          <w:szCs w:val="32"/>
        </w:rPr>
        <w:t>Выполнение финансовых транзакций на POS-терминале</w:t>
      </w:r>
      <w:bookmarkEnd w:id="14"/>
    </w:p>
    <w:p w:rsidR="00312FFC" w:rsidRPr="009B0F7F" w:rsidRDefault="00312FFC" w:rsidP="00312FFC">
      <w:pPr>
        <w:pStyle w:val="20"/>
        <w:numPr>
          <w:ilvl w:val="1"/>
          <w:numId w:val="20"/>
        </w:numPr>
        <w:spacing w:before="0"/>
        <w:rPr>
          <w:rFonts w:ascii="Times New Roman" w:hAnsi="Times New Roman"/>
          <w:smallCaps w:val="0"/>
          <w:sz w:val="28"/>
          <w:szCs w:val="28"/>
        </w:rPr>
      </w:pPr>
      <w:bookmarkStart w:id="15" w:name="_Toc10112510"/>
      <w:r w:rsidRPr="009B0F7F">
        <w:rPr>
          <w:rFonts w:ascii="Times New Roman" w:hAnsi="Times New Roman"/>
          <w:smallCaps w:val="0"/>
          <w:sz w:val="28"/>
          <w:szCs w:val="28"/>
        </w:rPr>
        <w:t>Выполнение операций с ручным вводом номера карт</w:t>
      </w:r>
      <w:r w:rsidR="00F763D6">
        <w:rPr>
          <w:rFonts w:ascii="Times New Roman" w:hAnsi="Times New Roman"/>
          <w:smallCaps w:val="0"/>
          <w:sz w:val="28"/>
          <w:szCs w:val="28"/>
        </w:rPr>
        <w:t>очки</w:t>
      </w:r>
      <w:bookmarkEnd w:id="15"/>
    </w:p>
    <w:p w:rsidR="00312FFC" w:rsidRPr="009B0F7F" w:rsidRDefault="00312FFC" w:rsidP="00312FFC">
      <w:pPr>
        <w:suppressAutoHyphens/>
        <w:ind w:firstLine="709"/>
        <w:jc w:val="both"/>
        <w:rPr>
          <w:lang w:eastAsia="en-US"/>
        </w:rPr>
      </w:pPr>
      <w:r w:rsidRPr="009B0F7F">
        <w:rPr>
          <w:lang w:eastAsia="en-US"/>
        </w:rPr>
        <w:t xml:space="preserve">Данный пункт руководства описывает порядок ввода данных при проведении операции с ручным вводом номера </w:t>
      </w:r>
      <w:r w:rsidR="00AF1F23">
        <w:rPr>
          <w:lang w:eastAsia="en-US"/>
        </w:rPr>
        <w:t>карточки</w:t>
      </w:r>
      <w:r w:rsidRPr="009B0F7F">
        <w:rPr>
          <w:lang w:eastAsia="en-US"/>
        </w:rPr>
        <w:t>. Данный функционал может быть отключен в конфигурации терминала.</w:t>
      </w:r>
    </w:p>
    <w:p w:rsidR="00312FFC" w:rsidRPr="009B0F7F" w:rsidRDefault="00312FFC" w:rsidP="00312FFC">
      <w:pPr>
        <w:ind w:firstLine="709"/>
        <w:rPr>
          <w:lang w:eastAsia="en-US"/>
        </w:rPr>
      </w:pP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02"/>
        <w:gridCol w:w="6521"/>
      </w:tblGrid>
      <w:tr w:rsidR="00312FFC" w:rsidRPr="009B0F7F" w:rsidTr="008B5FF3">
        <w:trPr>
          <w:tblHeader/>
        </w:trPr>
        <w:tc>
          <w:tcPr>
            <w:tcW w:w="3402" w:type="dxa"/>
            <w:vAlign w:val="center"/>
          </w:tcPr>
          <w:p w:rsidR="00312FFC" w:rsidRPr="009B0F7F" w:rsidRDefault="00312FFC" w:rsidP="00E17C1E">
            <w:pPr>
              <w:jc w:val="center"/>
              <w:rPr>
                <w:b/>
                <w:lang w:eastAsia="en-US"/>
              </w:rPr>
            </w:pPr>
            <w:r w:rsidRPr="009B0F7F">
              <w:rPr>
                <w:b/>
                <w:lang w:eastAsia="en-US"/>
              </w:rPr>
              <w:t>Сообщение на дисплее POS-терминала</w:t>
            </w:r>
          </w:p>
        </w:tc>
        <w:tc>
          <w:tcPr>
            <w:tcW w:w="6521" w:type="dxa"/>
            <w:vAlign w:val="center"/>
          </w:tcPr>
          <w:p w:rsidR="00312FFC" w:rsidRPr="009B0F7F" w:rsidRDefault="00312FFC" w:rsidP="00E17C1E">
            <w:pPr>
              <w:jc w:val="center"/>
              <w:rPr>
                <w:b/>
                <w:lang w:eastAsia="en-US"/>
              </w:rPr>
            </w:pPr>
            <w:r w:rsidRPr="009B0F7F">
              <w:rPr>
                <w:b/>
                <w:lang w:eastAsia="en-US"/>
              </w:rPr>
              <w:t>Действия оператора</w:t>
            </w:r>
          </w:p>
        </w:tc>
      </w:tr>
      <w:tr w:rsidR="00312FFC" w:rsidRPr="009B0F7F" w:rsidTr="008B5FF3">
        <w:tc>
          <w:tcPr>
            <w:tcW w:w="3402" w:type="dxa"/>
          </w:tcPr>
          <w:p w:rsidR="00312FFC" w:rsidRPr="009B0F7F" w:rsidRDefault="00BB6915" w:rsidP="008B5FF3">
            <w:pPr>
              <w:spacing w:before="60" w:after="60"/>
              <w:ind w:left="29"/>
            </w:pPr>
            <w:r w:rsidRPr="00BB6915">
              <w:rPr>
                <w:noProof/>
              </w:rPr>
              <w:drawing>
                <wp:inline distT="0" distB="0" distL="0" distR="0" wp14:anchorId="1BF384FD" wp14:editId="68418DB6">
                  <wp:extent cx="1905000" cy="1047750"/>
                  <wp:effectExtent l="57150" t="57150" r="95250" b="95250"/>
                  <wp:docPr id="55" name="Рисунок 55" descr="N:\Shulyak\Симулятор GTPOS WIN32\Белгазпромбанк\NEXGO\17-01-46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N:\Shulyak\Симулятор GTPOS WIN32\Белгазпромбанк\NEXGO\17-01-46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1" w:type="dxa"/>
          </w:tcPr>
          <w:p w:rsidR="00312FFC" w:rsidRPr="009B0F7F" w:rsidRDefault="00312FFC" w:rsidP="00E17C1E">
            <w:pPr>
              <w:suppressAutoHyphens/>
              <w:ind w:firstLine="317"/>
              <w:jc w:val="both"/>
              <w:rPr>
                <w:lang w:eastAsia="en-US"/>
              </w:rPr>
            </w:pPr>
            <w:r w:rsidRPr="009B0F7F">
              <w:rPr>
                <w:lang w:eastAsia="en-US"/>
              </w:rPr>
              <w:t>Нажмите клавишу «</w:t>
            </w:r>
            <w:r w:rsidR="00BB6915">
              <w:rPr>
                <w:lang w:val="en-US" w:eastAsia="en-US"/>
              </w:rPr>
              <w:t>F</w:t>
            </w:r>
            <w:r w:rsidR="00BB6915" w:rsidRPr="00BB6915">
              <w:rPr>
                <w:lang w:eastAsia="en-US"/>
              </w:rPr>
              <w:t>/</w:t>
            </w:r>
            <w:r w:rsidRPr="009B0F7F">
              <w:rPr>
                <w:lang w:eastAsia="en-US"/>
              </w:rPr>
              <w:t>Меню» для входа в главное меню кассира.</w:t>
            </w:r>
          </w:p>
        </w:tc>
      </w:tr>
      <w:tr w:rsidR="00312FFC" w:rsidRPr="009B0F7F" w:rsidTr="008B5FF3">
        <w:tc>
          <w:tcPr>
            <w:tcW w:w="3402" w:type="dxa"/>
          </w:tcPr>
          <w:p w:rsidR="00312FFC" w:rsidRPr="009B0F7F" w:rsidRDefault="00BB6915" w:rsidP="008B5FF3">
            <w:pPr>
              <w:spacing w:before="60" w:after="60"/>
              <w:ind w:left="29"/>
            </w:pPr>
            <w:r>
              <w:rPr>
                <w:noProof/>
              </w:rPr>
              <w:drawing>
                <wp:inline distT="0" distB="0" distL="0" distR="0" wp14:anchorId="10673949" wp14:editId="630D6DF9">
                  <wp:extent cx="1905000" cy="1047750"/>
                  <wp:effectExtent l="57150" t="57150" r="95250" b="95250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1" w:type="dxa"/>
          </w:tcPr>
          <w:p w:rsidR="00312FFC" w:rsidRPr="009B0F7F" w:rsidRDefault="00312FFC" w:rsidP="00E17C1E">
            <w:pPr>
              <w:suppressAutoHyphens/>
              <w:ind w:firstLine="317"/>
              <w:jc w:val="both"/>
              <w:rPr>
                <w:lang w:eastAsia="en-US"/>
              </w:rPr>
            </w:pPr>
            <w:r w:rsidRPr="009B0F7F">
              <w:rPr>
                <w:lang w:eastAsia="en-US"/>
              </w:rPr>
              <w:t>Путем нажатия клавиш «</w:t>
            </w:r>
            <w:r w:rsidRPr="009B0F7F">
              <w:rPr>
                <w:b/>
                <w:szCs w:val="24"/>
              </w:rPr>
              <w:t>↓</w:t>
            </w:r>
            <w:r w:rsidRPr="009B0F7F">
              <w:rPr>
                <w:lang w:eastAsia="en-US"/>
              </w:rPr>
              <w:t>» и «</w:t>
            </w:r>
            <w:r w:rsidRPr="009B0F7F">
              <w:rPr>
                <w:b/>
                <w:szCs w:val="24"/>
              </w:rPr>
              <w:t>↑</w:t>
            </w:r>
            <w:r w:rsidRPr="009B0F7F">
              <w:rPr>
                <w:lang w:eastAsia="en-US"/>
              </w:rPr>
              <w:t>» выберите из списка пункт меню «ДОП.ОПЕРАЦИИ».</w:t>
            </w:r>
          </w:p>
        </w:tc>
      </w:tr>
      <w:tr w:rsidR="00312FFC" w:rsidRPr="009B0F7F" w:rsidTr="008B5FF3">
        <w:tc>
          <w:tcPr>
            <w:tcW w:w="3402" w:type="dxa"/>
          </w:tcPr>
          <w:p w:rsidR="00312FFC" w:rsidRPr="009B0F7F" w:rsidRDefault="008B5FF3" w:rsidP="008B5FF3">
            <w:pPr>
              <w:spacing w:before="60" w:after="60"/>
              <w:ind w:left="29"/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  <w:r>
              <w:rPr>
                <w:noProof/>
              </w:rPr>
              <w:drawing>
                <wp:inline distT="0" distB="0" distL="0" distR="0" wp14:anchorId="40905B17" wp14:editId="7D03557F">
                  <wp:extent cx="1905000" cy="1047750"/>
                  <wp:effectExtent l="57150" t="57150" r="95250" b="95250"/>
                  <wp:docPr id="92" name="Рисунок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1" w:type="dxa"/>
          </w:tcPr>
          <w:p w:rsidR="00312FFC" w:rsidRPr="009B0F7F" w:rsidRDefault="00312FFC" w:rsidP="00E17C1E">
            <w:pPr>
              <w:suppressAutoHyphens/>
              <w:ind w:firstLine="317"/>
              <w:jc w:val="both"/>
              <w:rPr>
                <w:lang w:eastAsia="en-US"/>
              </w:rPr>
            </w:pPr>
            <w:r w:rsidRPr="009B0F7F">
              <w:rPr>
                <w:lang w:eastAsia="en-US"/>
              </w:rPr>
              <w:t>Путем нажатия клавиш «</w:t>
            </w:r>
            <w:r w:rsidRPr="009B0F7F">
              <w:rPr>
                <w:b/>
                <w:szCs w:val="24"/>
              </w:rPr>
              <w:t>↓</w:t>
            </w:r>
            <w:r w:rsidRPr="009B0F7F">
              <w:rPr>
                <w:lang w:eastAsia="en-US"/>
              </w:rPr>
              <w:t>» и «</w:t>
            </w:r>
            <w:r w:rsidRPr="009B0F7F">
              <w:rPr>
                <w:b/>
                <w:szCs w:val="24"/>
              </w:rPr>
              <w:t>↑</w:t>
            </w:r>
            <w:r w:rsidRPr="009B0F7F">
              <w:rPr>
                <w:lang w:eastAsia="en-US"/>
              </w:rPr>
              <w:t>» выберите из списка пункт меню «РУЧНОЙ ВВОД».</w:t>
            </w:r>
          </w:p>
        </w:tc>
      </w:tr>
      <w:tr w:rsidR="00312FFC" w:rsidRPr="009B0F7F" w:rsidTr="008B5FF3">
        <w:tc>
          <w:tcPr>
            <w:tcW w:w="3402" w:type="dxa"/>
          </w:tcPr>
          <w:p w:rsidR="00312FFC" w:rsidRPr="009B0F7F" w:rsidRDefault="008B5FF3" w:rsidP="008B5FF3">
            <w:pPr>
              <w:spacing w:before="60" w:after="60"/>
              <w:ind w:left="29"/>
              <w:rPr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75C6B00D" wp14:editId="625CE6BF">
                  <wp:extent cx="1905000" cy="1047750"/>
                  <wp:effectExtent l="57150" t="57150" r="95250" b="95250"/>
                  <wp:docPr id="94" name="Рисунок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1" w:type="dxa"/>
          </w:tcPr>
          <w:p w:rsidR="00312FFC" w:rsidRPr="009B0F7F" w:rsidRDefault="00312FFC" w:rsidP="00F763D6">
            <w:pPr>
              <w:suppressAutoHyphens/>
              <w:ind w:firstLine="317"/>
              <w:jc w:val="both"/>
              <w:rPr>
                <w:lang w:eastAsia="en-US"/>
              </w:rPr>
            </w:pPr>
            <w:r w:rsidRPr="009B0F7F">
              <w:rPr>
                <w:lang w:eastAsia="en-US"/>
              </w:rPr>
              <w:t>С помощью цифровых клавиш введите номер карт</w:t>
            </w:r>
            <w:r w:rsidR="00F763D6">
              <w:rPr>
                <w:lang w:eastAsia="en-US"/>
              </w:rPr>
              <w:t>очки</w:t>
            </w:r>
            <w:r w:rsidRPr="009B0F7F">
              <w:rPr>
                <w:lang w:eastAsia="en-US"/>
              </w:rPr>
              <w:t xml:space="preserve"> длиной от 13 до 19 цифр. Чтобы удалить ранее введенный символ нажмите клавишу «СБРОС». Подтвердите ввод номера нажатием клавиши «ВВОД».</w:t>
            </w:r>
          </w:p>
        </w:tc>
      </w:tr>
      <w:tr w:rsidR="00312FFC" w:rsidRPr="009B0F7F" w:rsidTr="008B5FF3">
        <w:tc>
          <w:tcPr>
            <w:tcW w:w="3402" w:type="dxa"/>
          </w:tcPr>
          <w:p w:rsidR="00312FFC" w:rsidRPr="009B0F7F" w:rsidRDefault="008B5FF3" w:rsidP="008B5FF3">
            <w:pPr>
              <w:spacing w:before="60" w:after="60"/>
              <w:ind w:left="29"/>
              <w:rPr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6B5EE13B" wp14:editId="31F39503">
                  <wp:extent cx="1905000" cy="1047750"/>
                  <wp:effectExtent l="57150" t="57150" r="95250" b="95250"/>
                  <wp:docPr id="96" name="Рисунок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1" w:type="dxa"/>
          </w:tcPr>
          <w:p w:rsidR="00312FFC" w:rsidRPr="009B0F7F" w:rsidRDefault="00312FFC" w:rsidP="00F763D6">
            <w:pPr>
              <w:suppressAutoHyphens/>
              <w:ind w:firstLine="317"/>
              <w:jc w:val="both"/>
              <w:rPr>
                <w:lang w:eastAsia="en-US"/>
              </w:rPr>
            </w:pPr>
            <w:r w:rsidRPr="009B0F7F">
              <w:rPr>
                <w:lang w:eastAsia="en-US"/>
              </w:rPr>
              <w:t>С помощью цифровых клавиш введите срок действия карт</w:t>
            </w:r>
            <w:r w:rsidR="00F763D6">
              <w:rPr>
                <w:lang w:eastAsia="en-US"/>
              </w:rPr>
              <w:t>очки</w:t>
            </w:r>
            <w:r w:rsidRPr="009B0F7F">
              <w:rPr>
                <w:lang w:eastAsia="en-US"/>
              </w:rPr>
              <w:t xml:space="preserve"> в формате ММГГ (числовое значение месяца и последние две цифры года). Чтобы удалить ранее введенный символ нажмите клавишу «СБРОС». Подтвердите ввод номера нажатием клавиши «ВВОД».</w:t>
            </w:r>
          </w:p>
        </w:tc>
      </w:tr>
      <w:tr w:rsidR="00312FFC" w:rsidRPr="009B0F7F" w:rsidTr="008B5FF3">
        <w:tc>
          <w:tcPr>
            <w:tcW w:w="3402" w:type="dxa"/>
          </w:tcPr>
          <w:p w:rsidR="00312FFC" w:rsidRPr="009B0F7F" w:rsidRDefault="00312FFC" w:rsidP="008B5FF3">
            <w:pPr>
              <w:spacing w:before="60" w:after="60"/>
              <w:ind w:left="29"/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</w:tc>
        <w:tc>
          <w:tcPr>
            <w:tcW w:w="6521" w:type="dxa"/>
          </w:tcPr>
          <w:p w:rsidR="00312FFC" w:rsidRPr="009B0F7F" w:rsidRDefault="00312FFC" w:rsidP="00E17C1E">
            <w:pPr>
              <w:suppressAutoHyphens/>
              <w:ind w:firstLine="317"/>
              <w:jc w:val="both"/>
              <w:rPr>
                <w:lang w:eastAsia="en-US"/>
              </w:rPr>
            </w:pPr>
            <w:r w:rsidRPr="009B0F7F">
              <w:rPr>
                <w:lang w:eastAsia="en-US"/>
              </w:rPr>
              <w:t>Продолжите выполнение операции согласно пунктам 3.3 данного руководства.</w:t>
            </w:r>
          </w:p>
        </w:tc>
      </w:tr>
    </w:tbl>
    <w:p w:rsidR="00312FFC" w:rsidRPr="009B0F7F" w:rsidRDefault="00312FFC" w:rsidP="00312FFC">
      <w:pPr>
        <w:rPr>
          <w:lang w:eastAsia="en-US"/>
        </w:rPr>
      </w:pPr>
    </w:p>
    <w:p w:rsidR="00312FFC" w:rsidRPr="009B0F7F" w:rsidRDefault="00312FFC" w:rsidP="006C44B5">
      <w:pPr>
        <w:pStyle w:val="20"/>
        <w:numPr>
          <w:ilvl w:val="0"/>
          <w:numId w:val="0"/>
        </w:numPr>
        <w:spacing w:before="0"/>
        <w:ind w:left="360"/>
      </w:pPr>
      <w:r w:rsidRPr="009B0F7F">
        <w:rPr>
          <w:rFonts w:ascii="Times New Roman" w:hAnsi="Times New Roman"/>
        </w:rPr>
        <w:br w:type="page"/>
      </w:r>
    </w:p>
    <w:p w:rsidR="00312FFC" w:rsidRPr="009B0F7F" w:rsidRDefault="00312FFC" w:rsidP="00312FFC">
      <w:pPr>
        <w:pStyle w:val="20"/>
        <w:numPr>
          <w:ilvl w:val="1"/>
          <w:numId w:val="20"/>
        </w:numPr>
        <w:spacing w:before="0"/>
        <w:rPr>
          <w:rFonts w:ascii="Times New Roman" w:hAnsi="Times New Roman"/>
          <w:smallCaps w:val="0"/>
          <w:sz w:val="28"/>
          <w:szCs w:val="28"/>
        </w:rPr>
      </w:pPr>
      <w:bookmarkStart w:id="16" w:name="_Toc10112511"/>
      <w:r w:rsidRPr="009B0F7F">
        <w:rPr>
          <w:rFonts w:ascii="Times New Roman" w:hAnsi="Times New Roman"/>
          <w:smallCaps w:val="0"/>
          <w:sz w:val="28"/>
          <w:szCs w:val="28"/>
        </w:rPr>
        <w:t>Альтернативный способ проведения операции</w:t>
      </w:r>
      <w:bookmarkEnd w:id="16"/>
    </w:p>
    <w:p w:rsidR="00312FFC" w:rsidRPr="009B0F7F" w:rsidRDefault="00312FFC" w:rsidP="00312FFC">
      <w:pPr>
        <w:ind w:firstLine="709"/>
        <w:rPr>
          <w:lang w:eastAsia="en-US"/>
        </w:rPr>
      </w:pPr>
      <w:r w:rsidRPr="009B0F7F">
        <w:rPr>
          <w:lang w:eastAsia="en-US"/>
        </w:rPr>
        <w:t xml:space="preserve">В данном пункте руководства описывается порядок выполнения финансовой транзакции без предварительного чтения </w:t>
      </w:r>
      <w:r w:rsidR="00AF1F23">
        <w:rPr>
          <w:lang w:eastAsia="en-US"/>
        </w:rPr>
        <w:t>карточки</w:t>
      </w:r>
      <w:r w:rsidRPr="009B0F7F">
        <w:rPr>
          <w:lang w:eastAsia="en-US"/>
        </w:rPr>
        <w:t>.</w:t>
      </w:r>
      <w:r w:rsidRPr="009B0F7F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312FFC" w:rsidRPr="009B0F7F" w:rsidRDefault="00312FFC" w:rsidP="00312FFC">
      <w:pPr>
        <w:ind w:firstLine="709"/>
        <w:rPr>
          <w:lang w:eastAsia="en-US"/>
        </w:rPr>
      </w:pP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02"/>
        <w:gridCol w:w="6521"/>
      </w:tblGrid>
      <w:tr w:rsidR="00312FFC" w:rsidRPr="009B0F7F" w:rsidTr="008B5FF3">
        <w:trPr>
          <w:tblHeader/>
        </w:trPr>
        <w:tc>
          <w:tcPr>
            <w:tcW w:w="3402" w:type="dxa"/>
            <w:vAlign w:val="center"/>
          </w:tcPr>
          <w:p w:rsidR="00312FFC" w:rsidRPr="009B0F7F" w:rsidRDefault="00312FFC" w:rsidP="00E17C1E">
            <w:pPr>
              <w:jc w:val="center"/>
              <w:rPr>
                <w:b/>
                <w:lang w:eastAsia="en-US"/>
              </w:rPr>
            </w:pPr>
            <w:r w:rsidRPr="009B0F7F">
              <w:rPr>
                <w:b/>
                <w:lang w:eastAsia="en-US"/>
              </w:rPr>
              <w:t>Сообщение на дисплее POS-терминала</w:t>
            </w:r>
          </w:p>
        </w:tc>
        <w:tc>
          <w:tcPr>
            <w:tcW w:w="6521" w:type="dxa"/>
            <w:vAlign w:val="center"/>
          </w:tcPr>
          <w:p w:rsidR="00312FFC" w:rsidRPr="009B0F7F" w:rsidRDefault="00312FFC" w:rsidP="00E17C1E">
            <w:pPr>
              <w:jc w:val="center"/>
              <w:rPr>
                <w:b/>
                <w:lang w:eastAsia="en-US"/>
              </w:rPr>
            </w:pPr>
            <w:r w:rsidRPr="009B0F7F">
              <w:rPr>
                <w:b/>
                <w:lang w:eastAsia="en-US"/>
              </w:rPr>
              <w:t>Действия оператора</w:t>
            </w:r>
          </w:p>
        </w:tc>
      </w:tr>
      <w:tr w:rsidR="00312FFC" w:rsidRPr="009B0F7F" w:rsidTr="008B5FF3">
        <w:tc>
          <w:tcPr>
            <w:tcW w:w="3402" w:type="dxa"/>
          </w:tcPr>
          <w:p w:rsidR="00312FFC" w:rsidRPr="009B0F7F" w:rsidRDefault="00BB6915" w:rsidP="008B5FF3">
            <w:pPr>
              <w:spacing w:before="60" w:after="60"/>
              <w:rPr>
                <w:lang w:eastAsia="en-US"/>
              </w:rPr>
            </w:pPr>
            <w:r w:rsidRPr="00BB6915">
              <w:rPr>
                <w:noProof/>
              </w:rPr>
              <w:drawing>
                <wp:inline distT="0" distB="0" distL="0" distR="0" wp14:anchorId="0A16D64E" wp14:editId="2928324C">
                  <wp:extent cx="1905000" cy="1047750"/>
                  <wp:effectExtent l="57150" t="57150" r="95250" b="95250"/>
                  <wp:docPr id="59" name="Рисунок 59" descr="N:\Shulyak\Симулятор GTPOS WIN32\Белгазпромбанк\NEXGO\17-01-46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N:\Shulyak\Симулятор GTPOS WIN32\Белгазпромбанк\NEXGO\17-01-46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1" w:type="dxa"/>
          </w:tcPr>
          <w:p w:rsidR="00312FFC" w:rsidRPr="007F56C1" w:rsidRDefault="00312FFC" w:rsidP="00E17C1E">
            <w:pPr>
              <w:suppressAutoHyphens/>
              <w:ind w:firstLine="317"/>
              <w:jc w:val="both"/>
              <w:rPr>
                <w:lang w:eastAsia="en-US"/>
              </w:rPr>
            </w:pPr>
            <w:r w:rsidRPr="009B0F7F">
              <w:rPr>
                <w:lang w:eastAsia="en-US"/>
              </w:rPr>
              <w:t>Для начала проведения операции нажмите клавишу «</w:t>
            </w:r>
            <w:r w:rsidRPr="009B0F7F">
              <w:rPr>
                <w:lang w:val="en-US" w:eastAsia="en-US"/>
              </w:rPr>
              <w:t>F</w:t>
            </w:r>
            <w:r>
              <w:rPr>
                <w:lang w:eastAsia="en-US"/>
              </w:rPr>
              <w:t>2» в режиме ожидания</w:t>
            </w:r>
            <w:r w:rsidRPr="007F56C1">
              <w:rPr>
                <w:lang w:eastAsia="en-US"/>
              </w:rPr>
              <w:t xml:space="preserve"> или клавишу </w:t>
            </w:r>
            <w:r>
              <w:rPr>
                <w:lang w:eastAsia="en-US"/>
              </w:rPr>
              <w:t>«F1»</w:t>
            </w:r>
            <w:r w:rsidRPr="007F56C1">
              <w:rPr>
                <w:lang w:eastAsia="en-US"/>
              </w:rPr>
              <w:t xml:space="preserve"> для начала операции </w:t>
            </w:r>
            <w:r>
              <w:rPr>
                <w:lang w:eastAsia="en-US"/>
              </w:rPr>
              <w:t>«Оплата».</w:t>
            </w:r>
          </w:p>
        </w:tc>
      </w:tr>
      <w:tr w:rsidR="00312FFC" w:rsidRPr="009B0F7F" w:rsidTr="008B5FF3">
        <w:tc>
          <w:tcPr>
            <w:tcW w:w="3402" w:type="dxa"/>
          </w:tcPr>
          <w:p w:rsidR="00312FFC" w:rsidRPr="009B0F7F" w:rsidRDefault="008B5FF3" w:rsidP="008B5FF3">
            <w:pPr>
              <w:spacing w:before="60" w:after="60"/>
              <w:rPr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02859CA3" wp14:editId="5AD6CB91">
                  <wp:extent cx="1905000" cy="1047750"/>
                  <wp:effectExtent l="57150" t="57150" r="95250" b="95250"/>
                  <wp:docPr id="105" name="Рисунок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1" w:type="dxa"/>
          </w:tcPr>
          <w:p w:rsidR="00312FFC" w:rsidRPr="009B0F7F" w:rsidRDefault="00312FFC" w:rsidP="00E17C1E">
            <w:pPr>
              <w:suppressAutoHyphens/>
              <w:ind w:firstLine="317"/>
              <w:jc w:val="both"/>
              <w:rPr>
                <w:lang w:eastAsia="en-US"/>
              </w:rPr>
            </w:pPr>
            <w:r w:rsidRPr="009B0F7F">
              <w:rPr>
                <w:lang w:eastAsia="en-US"/>
              </w:rPr>
              <w:t>Путем нажатия клавиш «</w:t>
            </w:r>
            <w:r w:rsidRPr="009B0F7F">
              <w:rPr>
                <w:b/>
                <w:szCs w:val="24"/>
              </w:rPr>
              <w:t>↓</w:t>
            </w:r>
            <w:r w:rsidRPr="009B0F7F">
              <w:rPr>
                <w:lang w:eastAsia="en-US"/>
              </w:rPr>
              <w:t>» и «</w:t>
            </w:r>
            <w:r w:rsidRPr="009B0F7F">
              <w:rPr>
                <w:b/>
                <w:szCs w:val="24"/>
              </w:rPr>
              <w:t>↑</w:t>
            </w:r>
            <w:r w:rsidRPr="009B0F7F">
              <w:rPr>
                <w:lang w:eastAsia="en-US"/>
              </w:rPr>
              <w:t>» выберите из списка торговца.</w:t>
            </w:r>
          </w:p>
          <w:p w:rsidR="00312FFC" w:rsidRPr="009B0F7F" w:rsidRDefault="00312FFC" w:rsidP="00E17C1E">
            <w:pPr>
              <w:suppressAutoHyphens/>
              <w:ind w:firstLine="317"/>
              <w:jc w:val="both"/>
              <w:rPr>
                <w:lang w:eastAsia="en-US"/>
              </w:rPr>
            </w:pPr>
            <w:r w:rsidRPr="009B0F7F">
              <w:rPr>
                <w:lang w:eastAsia="en-US"/>
              </w:rPr>
              <w:t>Данный этап отсутствует в случае использования конфигурации с одним торговцем.</w:t>
            </w:r>
          </w:p>
        </w:tc>
      </w:tr>
      <w:tr w:rsidR="00312FFC" w:rsidRPr="009B0F7F" w:rsidTr="008B5FF3">
        <w:tc>
          <w:tcPr>
            <w:tcW w:w="3402" w:type="dxa"/>
          </w:tcPr>
          <w:p w:rsidR="00312FFC" w:rsidRPr="009B0F7F" w:rsidRDefault="008B5FF3" w:rsidP="008B5FF3">
            <w:pPr>
              <w:spacing w:before="60" w:after="60"/>
              <w:rPr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3EDDD8EE" wp14:editId="5FD7EA77">
                  <wp:extent cx="1905000" cy="1047750"/>
                  <wp:effectExtent l="57150" t="57150" r="95250" b="95250"/>
                  <wp:docPr id="109" name="Рисунок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1" w:type="dxa"/>
          </w:tcPr>
          <w:p w:rsidR="00312FFC" w:rsidRDefault="00312FFC" w:rsidP="00E17C1E">
            <w:pPr>
              <w:suppressAutoHyphens/>
              <w:ind w:firstLine="317"/>
              <w:jc w:val="both"/>
              <w:rPr>
                <w:lang w:eastAsia="en-US"/>
              </w:rPr>
            </w:pPr>
            <w:r w:rsidRPr="009B0F7F">
              <w:rPr>
                <w:lang w:eastAsia="en-US"/>
              </w:rPr>
              <w:t>Путем нажатия клавиш «</w:t>
            </w:r>
            <w:r w:rsidRPr="009B0F7F">
              <w:rPr>
                <w:b/>
                <w:szCs w:val="24"/>
              </w:rPr>
              <w:t>↓</w:t>
            </w:r>
            <w:r w:rsidRPr="009B0F7F">
              <w:rPr>
                <w:lang w:eastAsia="en-US"/>
              </w:rPr>
              <w:t>» и «</w:t>
            </w:r>
            <w:r w:rsidRPr="009B0F7F">
              <w:rPr>
                <w:b/>
                <w:szCs w:val="24"/>
              </w:rPr>
              <w:t>↑</w:t>
            </w:r>
            <w:r w:rsidRPr="009B0F7F">
              <w:rPr>
                <w:lang w:eastAsia="en-US"/>
              </w:rPr>
              <w:t>» выберите из списка необходимую операцию.</w:t>
            </w:r>
          </w:p>
          <w:p w:rsidR="00BB6915" w:rsidRDefault="00BB6915" w:rsidP="00E17C1E">
            <w:pPr>
              <w:suppressAutoHyphens/>
              <w:ind w:firstLine="317"/>
              <w:jc w:val="both"/>
              <w:rPr>
                <w:lang w:eastAsia="en-US"/>
              </w:rPr>
            </w:pPr>
            <w:r>
              <w:rPr>
                <w:lang w:eastAsia="en-US"/>
              </w:rPr>
              <w:t>Список операций может отличаться в зависимости от загруженной конфигурации терминала.</w:t>
            </w:r>
          </w:p>
          <w:p w:rsidR="00312FFC" w:rsidRPr="007F56C1" w:rsidRDefault="00312FFC" w:rsidP="00E17C1E">
            <w:pPr>
              <w:suppressAutoHyphens/>
              <w:ind w:firstLine="317"/>
              <w:jc w:val="both"/>
              <w:rPr>
                <w:lang w:eastAsia="en-US"/>
              </w:rPr>
            </w:pPr>
            <w:r>
              <w:rPr>
                <w:lang w:eastAsia="en-US"/>
              </w:rPr>
              <w:t>Данный этап отсутствует при выборе операции по умолчанию клавишей «</w:t>
            </w:r>
            <w:r>
              <w:rPr>
                <w:lang w:val="en-US" w:eastAsia="en-US"/>
              </w:rPr>
              <w:t>F</w:t>
            </w:r>
            <w:r w:rsidRPr="007F56C1">
              <w:rPr>
                <w:lang w:eastAsia="en-US"/>
              </w:rPr>
              <w:t>1</w:t>
            </w:r>
            <w:r>
              <w:rPr>
                <w:lang w:eastAsia="en-US"/>
              </w:rPr>
              <w:t>»</w:t>
            </w:r>
            <w:r w:rsidRPr="007F56C1">
              <w:rPr>
                <w:lang w:eastAsia="en-US"/>
              </w:rPr>
              <w:t>.</w:t>
            </w:r>
          </w:p>
        </w:tc>
      </w:tr>
      <w:tr w:rsidR="00312FFC" w:rsidRPr="009B0F7F" w:rsidTr="008B5FF3">
        <w:tc>
          <w:tcPr>
            <w:tcW w:w="3402" w:type="dxa"/>
          </w:tcPr>
          <w:p w:rsidR="00312FFC" w:rsidRPr="009B0F7F" w:rsidRDefault="00312FFC" w:rsidP="008B5FF3">
            <w:pPr>
              <w:spacing w:before="60" w:after="60"/>
            </w:pPr>
          </w:p>
        </w:tc>
        <w:tc>
          <w:tcPr>
            <w:tcW w:w="6521" w:type="dxa"/>
          </w:tcPr>
          <w:p w:rsidR="00312FFC" w:rsidRPr="009B0F7F" w:rsidRDefault="00312FFC" w:rsidP="00E17C1E">
            <w:pPr>
              <w:suppressAutoHyphens/>
              <w:ind w:firstLine="317"/>
              <w:jc w:val="both"/>
              <w:rPr>
                <w:lang w:eastAsia="en-US"/>
              </w:rPr>
            </w:pPr>
            <w:r w:rsidRPr="009B0F7F">
              <w:rPr>
                <w:lang w:eastAsia="en-US"/>
              </w:rPr>
              <w:t>Дальнейшие этапы транзакции могут отличаться в зависимости от типа операции.</w:t>
            </w:r>
          </w:p>
        </w:tc>
      </w:tr>
      <w:tr w:rsidR="00312FFC" w:rsidRPr="009B0F7F" w:rsidTr="008B5FF3">
        <w:tc>
          <w:tcPr>
            <w:tcW w:w="3402" w:type="dxa"/>
          </w:tcPr>
          <w:p w:rsidR="00312FFC" w:rsidRPr="009B0F7F" w:rsidRDefault="008B5FF3" w:rsidP="008B5FF3">
            <w:pPr>
              <w:spacing w:before="60" w:after="60"/>
              <w:rPr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739E8A2C" wp14:editId="2427A848">
                  <wp:extent cx="1905000" cy="1047750"/>
                  <wp:effectExtent l="57150" t="57150" r="95250" b="95250"/>
                  <wp:docPr id="66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1" w:type="dxa"/>
          </w:tcPr>
          <w:p w:rsidR="00312FFC" w:rsidRPr="009B0F7F" w:rsidRDefault="00312FFC" w:rsidP="00E17C1E">
            <w:pPr>
              <w:suppressAutoHyphens/>
              <w:ind w:firstLine="317"/>
              <w:jc w:val="both"/>
              <w:rPr>
                <w:lang w:eastAsia="en-US"/>
              </w:rPr>
            </w:pPr>
            <w:r w:rsidRPr="009B0F7F">
              <w:rPr>
                <w:lang w:eastAsia="en-US"/>
              </w:rPr>
              <w:t>Путем нажатия клавиш «</w:t>
            </w:r>
            <w:r w:rsidRPr="009B0F7F">
              <w:rPr>
                <w:b/>
                <w:szCs w:val="24"/>
              </w:rPr>
              <w:t>↓</w:t>
            </w:r>
            <w:r w:rsidRPr="009B0F7F">
              <w:rPr>
                <w:lang w:eastAsia="en-US"/>
              </w:rPr>
              <w:t>» и «</w:t>
            </w:r>
            <w:r w:rsidRPr="009B0F7F">
              <w:rPr>
                <w:b/>
                <w:szCs w:val="24"/>
              </w:rPr>
              <w:t>↑</w:t>
            </w:r>
            <w:r w:rsidRPr="009B0F7F">
              <w:rPr>
                <w:lang w:eastAsia="en-US"/>
              </w:rPr>
              <w:t>» выберите из списка необходимую валюту операции.</w:t>
            </w:r>
          </w:p>
          <w:p w:rsidR="00312FFC" w:rsidRPr="009B0F7F" w:rsidRDefault="00312FFC" w:rsidP="00E17C1E">
            <w:pPr>
              <w:suppressAutoHyphens/>
              <w:ind w:firstLine="317"/>
              <w:jc w:val="both"/>
              <w:rPr>
                <w:lang w:eastAsia="en-US"/>
              </w:rPr>
            </w:pPr>
            <w:r w:rsidRPr="009B0F7F">
              <w:rPr>
                <w:lang w:eastAsia="en-US"/>
              </w:rPr>
              <w:t>Данный этап может отсутствовать в случае использования конфигурации с одной валютой терминала.</w:t>
            </w:r>
          </w:p>
        </w:tc>
      </w:tr>
      <w:tr w:rsidR="00312FFC" w:rsidRPr="009B0F7F" w:rsidTr="008B5FF3">
        <w:tc>
          <w:tcPr>
            <w:tcW w:w="3402" w:type="dxa"/>
          </w:tcPr>
          <w:p w:rsidR="00312FFC" w:rsidRPr="009B0F7F" w:rsidRDefault="008B5FF3" w:rsidP="008B5FF3">
            <w:pPr>
              <w:spacing w:before="60" w:after="60"/>
              <w:rPr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4B5122ED" wp14:editId="02B5AA74">
                  <wp:extent cx="1905000" cy="1047750"/>
                  <wp:effectExtent l="57150" t="57150" r="95250" b="95250"/>
                  <wp:docPr id="67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1" w:type="dxa"/>
          </w:tcPr>
          <w:p w:rsidR="00312FFC" w:rsidRPr="009B0F7F" w:rsidRDefault="00312FFC" w:rsidP="0098631E">
            <w:pPr>
              <w:suppressAutoHyphens/>
              <w:ind w:firstLine="317"/>
              <w:jc w:val="both"/>
              <w:rPr>
                <w:lang w:eastAsia="en-US"/>
              </w:rPr>
            </w:pPr>
            <w:r w:rsidRPr="009B0F7F">
              <w:rPr>
                <w:lang w:eastAsia="en-US"/>
              </w:rPr>
              <w:t>С помощью цифровых клавиш введите сумму операции. Чтобы удалить ранее введенный символ нажмите клавишу «СБРОС». Подтвердите ввод суммы нажатием клавиши «ВВОД».</w:t>
            </w:r>
          </w:p>
        </w:tc>
      </w:tr>
      <w:tr w:rsidR="00312FFC" w:rsidRPr="009B0F7F" w:rsidTr="008B5FF3">
        <w:tc>
          <w:tcPr>
            <w:tcW w:w="3402" w:type="dxa"/>
          </w:tcPr>
          <w:p w:rsidR="00312FFC" w:rsidRPr="009B0F7F" w:rsidRDefault="00560142" w:rsidP="008B5FF3">
            <w:pPr>
              <w:spacing w:before="60" w:after="60"/>
              <w:rPr>
                <w:lang w:eastAsia="en-US"/>
              </w:rPr>
            </w:pPr>
            <w:r w:rsidRPr="00560142">
              <w:rPr>
                <w:noProof/>
              </w:rPr>
              <w:drawing>
                <wp:inline distT="0" distB="0" distL="0" distR="0">
                  <wp:extent cx="1905000" cy="1047750"/>
                  <wp:effectExtent l="57150" t="57150" r="95250" b="95250"/>
                  <wp:docPr id="13" name="Рисунок 13" descr="D:\Projects\GTPOS\trunk\!prj\BGPB\.win32\Debug\10-20-30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Projects\GTPOS\trunk\!prj\BGPB\.win32\Debug\10-20-30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1" w:type="dxa"/>
          </w:tcPr>
          <w:p w:rsidR="00312FFC" w:rsidRPr="009B0F7F" w:rsidRDefault="00312FFC" w:rsidP="000C0D41">
            <w:pPr>
              <w:suppressAutoHyphens/>
              <w:ind w:firstLine="317"/>
              <w:jc w:val="both"/>
              <w:rPr>
                <w:lang w:eastAsia="en-US"/>
              </w:rPr>
            </w:pPr>
            <w:r w:rsidRPr="009B0F7F">
              <w:rPr>
                <w:lang w:eastAsia="en-US"/>
              </w:rPr>
              <w:t xml:space="preserve">На данном этапе терминал предлагает вставить </w:t>
            </w:r>
            <w:r w:rsidR="00AF1F23">
              <w:rPr>
                <w:lang w:eastAsia="en-US"/>
              </w:rPr>
              <w:t>карточку</w:t>
            </w:r>
            <w:r w:rsidRPr="009B0F7F">
              <w:rPr>
                <w:lang w:eastAsia="en-US"/>
              </w:rPr>
              <w:t xml:space="preserve"> чипом, провести магнитной полосой, приложить </w:t>
            </w:r>
            <w:r w:rsidR="00AF1F23">
              <w:rPr>
                <w:lang w:eastAsia="en-US"/>
              </w:rPr>
              <w:t>карточку</w:t>
            </w:r>
            <w:r w:rsidRPr="009B0F7F">
              <w:rPr>
                <w:lang w:eastAsia="en-US"/>
              </w:rPr>
              <w:t xml:space="preserve"> к устройству чтения бесконтактных </w:t>
            </w:r>
            <w:r w:rsidR="00AF1F23">
              <w:rPr>
                <w:lang w:eastAsia="en-US"/>
              </w:rPr>
              <w:t>карточек</w:t>
            </w:r>
            <w:r w:rsidRPr="009B0F7F">
              <w:rPr>
                <w:lang w:eastAsia="en-US"/>
              </w:rPr>
              <w:t xml:space="preserve"> либо нажать клавишу «</w:t>
            </w:r>
            <w:r w:rsidR="000C0D41">
              <w:rPr>
                <w:lang w:val="en-US" w:eastAsia="en-US"/>
              </w:rPr>
              <w:t>F</w:t>
            </w:r>
            <w:r w:rsidR="000C0D41" w:rsidRPr="000C0D41">
              <w:rPr>
                <w:lang w:eastAsia="en-US"/>
              </w:rPr>
              <w:t>/</w:t>
            </w:r>
            <w:r w:rsidRPr="009B0F7F">
              <w:rPr>
                <w:lang w:eastAsia="en-US"/>
              </w:rPr>
              <w:t xml:space="preserve">МЕНЮ» для ввода номера </w:t>
            </w:r>
            <w:r w:rsidR="00AF1F23">
              <w:rPr>
                <w:lang w:eastAsia="en-US"/>
              </w:rPr>
              <w:t>карточки</w:t>
            </w:r>
            <w:r w:rsidRPr="009B0F7F">
              <w:rPr>
                <w:lang w:eastAsia="en-US"/>
              </w:rPr>
              <w:t xml:space="preserve"> в ручном режиме (см.</w:t>
            </w:r>
            <w:r w:rsidR="007E4E3A" w:rsidRPr="007E4E3A">
              <w:rPr>
                <w:lang w:eastAsia="en-US"/>
              </w:rPr>
              <w:t xml:space="preserve"> </w:t>
            </w:r>
            <w:r w:rsidRPr="009B0F7F">
              <w:rPr>
                <w:lang w:eastAsia="en-US"/>
              </w:rPr>
              <w:t>пункт руководства 3.1).</w:t>
            </w:r>
          </w:p>
        </w:tc>
      </w:tr>
      <w:tr w:rsidR="00312FFC" w:rsidRPr="009B0F7F" w:rsidTr="008B5FF3">
        <w:tc>
          <w:tcPr>
            <w:tcW w:w="3402" w:type="dxa"/>
          </w:tcPr>
          <w:p w:rsidR="00312FFC" w:rsidRPr="009B0F7F" w:rsidRDefault="00882752" w:rsidP="008B5FF3">
            <w:pPr>
              <w:spacing w:before="60" w:after="60"/>
              <w:rPr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5AFFBEC9" wp14:editId="204711BE">
                  <wp:extent cx="1905000" cy="1047750"/>
                  <wp:effectExtent l="57150" t="57150" r="95250" b="9525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1" w:type="dxa"/>
          </w:tcPr>
          <w:p w:rsidR="00941143" w:rsidRPr="009B0F7F" w:rsidRDefault="00941143" w:rsidP="00941143">
            <w:pPr>
              <w:suppressAutoHyphens/>
              <w:ind w:firstLine="317"/>
              <w:jc w:val="both"/>
              <w:rPr>
                <w:lang w:eastAsia="en-US"/>
              </w:rPr>
            </w:pPr>
            <w:r w:rsidRPr="009B0F7F">
              <w:rPr>
                <w:lang w:eastAsia="en-US"/>
              </w:rPr>
              <w:t xml:space="preserve">При использовании терминала без </w:t>
            </w:r>
            <w:r>
              <w:rPr>
                <w:lang w:eastAsia="en-US"/>
              </w:rPr>
              <w:t>ПИН</w:t>
            </w:r>
            <w:r w:rsidRPr="00D05F72">
              <w:rPr>
                <w:lang w:eastAsia="en-US"/>
              </w:rPr>
              <w:t>-</w:t>
            </w:r>
            <w:r w:rsidRPr="009B0F7F">
              <w:rPr>
                <w:lang w:eastAsia="en-US"/>
              </w:rPr>
              <w:t>пада ПИН</w:t>
            </w:r>
            <w:r>
              <w:rPr>
                <w:lang w:eastAsia="en-US"/>
              </w:rPr>
              <w:t>-код</w:t>
            </w:r>
            <w:r w:rsidRPr="009B0F7F">
              <w:rPr>
                <w:lang w:eastAsia="en-US"/>
              </w:rPr>
              <w:t xml:space="preserve"> вводится на клавиатуре самого терминала. Иначе ПИН</w:t>
            </w:r>
            <w:r>
              <w:rPr>
                <w:lang w:eastAsia="en-US"/>
              </w:rPr>
              <w:t>-код</w:t>
            </w:r>
            <w:r w:rsidRPr="009B0F7F">
              <w:rPr>
                <w:lang w:eastAsia="en-US"/>
              </w:rPr>
              <w:t xml:space="preserve"> необходимо ввести на клавиатуре </w:t>
            </w:r>
            <w:r>
              <w:rPr>
                <w:lang w:eastAsia="en-US"/>
              </w:rPr>
              <w:t>ПИН-</w:t>
            </w:r>
            <w:r w:rsidRPr="009B0F7F">
              <w:rPr>
                <w:lang w:eastAsia="en-US"/>
              </w:rPr>
              <w:t>пада. Введенное значение отображается звездочками «*». Для подтверждения ввода ПИН</w:t>
            </w:r>
            <w:r>
              <w:rPr>
                <w:lang w:eastAsia="en-US"/>
              </w:rPr>
              <w:t>-кода</w:t>
            </w:r>
            <w:r w:rsidRPr="009B0F7F">
              <w:rPr>
                <w:lang w:eastAsia="en-US"/>
              </w:rPr>
              <w:t xml:space="preserve"> нажмите клавишу «ВВОД». Для исправления введенного символа нажмите клавишу «СБРОС». Чтобы отменить ввод ПИН</w:t>
            </w:r>
            <w:r>
              <w:rPr>
                <w:lang w:eastAsia="en-US"/>
              </w:rPr>
              <w:t>-кода</w:t>
            </w:r>
            <w:r w:rsidRPr="009B0F7F">
              <w:rPr>
                <w:lang w:eastAsia="en-US"/>
              </w:rPr>
              <w:t xml:space="preserve"> нажмите клавишу «ОТМЕНА».</w:t>
            </w:r>
          </w:p>
          <w:p w:rsidR="00312FFC" w:rsidRPr="009B0F7F" w:rsidRDefault="00941143" w:rsidP="00941143">
            <w:pPr>
              <w:suppressAutoHyphens/>
              <w:ind w:firstLine="317"/>
              <w:jc w:val="both"/>
              <w:rPr>
                <w:lang w:eastAsia="en-US"/>
              </w:rPr>
            </w:pPr>
            <w:r w:rsidRPr="009B0F7F">
              <w:rPr>
                <w:lang w:eastAsia="en-US"/>
              </w:rPr>
              <w:t>Данный этап может отсутствовать в зависимости от настроек терминал при обслуживании конкретной карт</w:t>
            </w:r>
            <w:r>
              <w:rPr>
                <w:lang w:eastAsia="en-US"/>
              </w:rPr>
              <w:t>очки</w:t>
            </w:r>
            <w:r w:rsidRPr="009B0F7F">
              <w:rPr>
                <w:lang w:eastAsia="en-US"/>
              </w:rPr>
              <w:t>.</w:t>
            </w:r>
          </w:p>
        </w:tc>
      </w:tr>
      <w:tr w:rsidR="00312FFC" w:rsidRPr="009B0F7F" w:rsidTr="008B5FF3">
        <w:tc>
          <w:tcPr>
            <w:tcW w:w="3402" w:type="dxa"/>
          </w:tcPr>
          <w:p w:rsidR="00312FFC" w:rsidRPr="009B0F7F" w:rsidRDefault="008B5FF3" w:rsidP="008B5FF3">
            <w:pPr>
              <w:spacing w:before="60" w:after="60"/>
              <w:rPr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52DA10F2" wp14:editId="12C8F64C">
                  <wp:extent cx="1905000" cy="1047750"/>
                  <wp:effectExtent l="57150" t="57150" r="95250" b="95250"/>
                  <wp:docPr id="74" name="Рисунок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1" w:type="dxa"/>
          </w:tcPr>
          <w:p w:rsidR="00312FFC" w:rsidRPr="009B0F7F" w:rsidRDefault="00312FFC" w:rsidP="00E17C1E">
            <w:pPr>
              <w:suppressAutoHyphens/>
              <w:ind w:firstLine="317"/>
              <w:jc w:val="both"/>
              <w:rPr>
                <w:lang w:eastAsia="en-US"/>
              </w:rPr>
            </w:pPr>
            <w:r w:rsidRPr="009B0F7F">
              <w:rPr>
                <w:lang w:eastAsia="en-US"/>
              </w:rPr>
              <w:t>На следующем этапе терминал обращается на банковский хост для проведения операции.</w:t>
            </w:r>
          </w:p>
        </w:tc>
      </w:tr>
      <w:tr w:rsidR="00312FFC" w:rsidRPr="009B0F7F" w:rsidTr="008B5FF3">
        <w:tc>
          <w:tcPr>
            <w:tcW w:w="3402" w:type="dxa"/>
          </w:tcPr>
          <w:p w:rsidR="00312FFC" w:rsidRPr="009B0F7F" w:rsidRDefault="008B5FF3" w:rsidP="008B5FF3">
            <w:pPr>
              <w:spacing w:before="60" w:after="60"/>
              <w:rPr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1C453E79" wp14:editId="277A77C2">
                  <wp:extent cx="1905000" cy="1047750"/>
                  <wp:effectExtent l="57150" t="57150" r="95250" b="95250"/>
                  <wp:docPr id="76" name="Рисунок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1" w:type="dxa"/>
          </w:tcPr>
          <w:p w:rsidR="00312FFC" w:rsidRPr="009B0F7F" w:rsidRDefault="00941143" w:rsidP="00E17C1E">
            <w:pPr>
              <w:suppressAutoHyphens/>
              <w:ind w:firstLine="317"/>
              <w:jc w:val="both"/>
              <w:rPr>
                <w:lang w:eastAsia="en-US"/>
              </w:rPr>
            </w:pPr>
            <w:r w:rsidRPr="009B0F7F">
              <w:rPr>
                <w:lang w:eastAsia="en-US"/>
              </w:rPr>
              <w:t xml:space="preserve">В случае успешной авторизации </w:t>
            </w:r>
            <w:r>
              <w:rPr>
                <w:lang w:eastAsia="en-US"/>
              </w:rPr>
              <w:t>операции</w:t>
            </w:r>
            <w:r w:rsidRPr="009B0F7F">
              <w:rPr>
                <w:lang w:eastAsia="en-US"/>
              </w:rPr>
              <w:t xml:space="preserve"> терминал печатает</w:t>
            </w:r>
            <w:r>
              <w:rPr>
                <w:lang w:eastAsia="en-US"/>
              </w:rPr>
              <w:t xml:space="preserve"> в зависимости от конфигурации либо карт-</w:t>
            </w:r>
            <w:r w:rsidRPr="009B0F7F">
              <w:rPr>
                <w:lang w:eastAsia="en-US"/>
              </w:rPr>
              <w:t>чек клиента</w:t>
            </w:r>
            <w:r>
              <w:rPr>
                <w:lang w:eastAsia="en-US"/>
              </w:rPr>
              <w:t>, либо карт-чек кассира</w:t>
            </w:r>
            <w:r w:rsidRPr="009B0F7F">
              <w:rPr>
                <w:lang w:eastAsia="en-US"/>
              </w:rPr>
              <w:t>.</w:t>
            </w:r>
            <w:r>
              <w:rPr>
                <w:lang w:eastAsia="en-US"/>
              </w:rPr>
              <w:t xml:space="preserve"> Также в зависимости от конфигурации может отображаться </w:t>
            </w:r>
            <w:r w:rsidRPr="009B0F7F">
              <w:rPr>
                <w:lang w:eastAsia="en-US"/>
              </w:rPr>
              <w:t xml:space="preserve">запрос на печать </w:t>
            </w:r>
            <w:r>
              <w:rPr>
                <w:lang w:eastAsia="en-US"/>
              </w:rPr>
              <w:t>второго карт-чека</w:t>
            </w:r>
            <w:r w:rsidRPr="009B0F7F">
              <w:rPr>
                <w:lang w:eastAsia="en-US"/>
              </w:rPr>
              <w:t>.</w:t>
            </w:r>
          </w:p>
        </w:tc>
      </w:tr>
      <w:tr w:rsidR="00312FFC" w:rsidRPr="009B0F7F" w:rsidTr="008B5FF3">
        <w:tc>
          <w:tcPr>
            <w:tcW w:w="3402" w:type="dxa"/>
          </w:tcPr>
          <w:p w:rsidR="00312FFC" w:rsidRPr="009B0F7F" w:rsidRDefault="008B5FF3" w:rsidP="008B5FF3">
            <w:pPr>
              <w:spacing w:before="60" w:after="60"/>
              <w:rPr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2CD64373" wp14:editId="32E64B33">
                  <wp:extent cx="1905000" cy="1047750"/>
                  <wp:effectExtent l="57150" t="57150" r="95250" b="95250"/>
                  <wp:docPr id="77" name="Рисунок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1" w:type="dxa"/>
          </w:tcPr>
          <w:p w:rsidR="00312FFC" w:rsidRPr="009B0F7F" w:rsidRDefault="00941143" w:rsidP="00F763D6">
            <w:pPr>
              <w:suppressAutoHyphens/>
              <w:ind w:firstLine="317"/>
              <w:jc w:val="both"/>
              <w:rPr>
                <w:lang w:eastAsia="en-US"/>
              </w:rPr>
            </w:pPr>
            <w:r w:rsidRPr="009B0F7F">
              <w:rPr>
                <w:lang w:eastAsia="en-US"/>
              </w:rPr>
              <w:t>Если операция проводилась по чиповой карт</w:t>
            </w:r>
            <w:r>
              <w:rPr>
                <w:lang w:eastAsia="en-US"/>
              </w:rPr>
              <w:t>очке</w:t>
            </w:r>
            <w:r w:rsidRPr="009B0F7F">
              <w:rPr>
                <w:lang w:eastAsia="en-US"/>
              </w:rPr>
              <w:t>, то на дисплей будет выведено сообщение об извлечении карт</w:t>
            </w:r>
            <w:r>
              <w:rPr>
                <w:lang w:eastAsia="en-US"/>
              </w:rPr>
              <w:t>очки</w:t>
            </w:r>
            <w:r w:rsidRPr="009B0F7F">
              <w:rPr>
                <w:lang w:eastAsia="en-US"/>
              </w:rPr>
              <w:t xml:space="preserve"> из устройства чтения.</w:t>
            </w:r>
          </w:p>
        </w:tc>
      </w:tr>
    </w:tbl>
    <w:p w:rsidR="006C44B5" w:rsidRPr="006C44B5" w:rsidRDefault="006C44B5" w:rsidP="006C44B5"/>
    <w:p w:rsidR="00312FFC" w:rsidRPr="009B0F7F" w:rsidRDefault="00312FFC" w:rsidP="00312FFC">
      <w:pPr>
        <w:pStyle w:val="20"/>
        <w:numPr>
          <w:ilvl w:val="1"/>
          <w:numId w:val="20"/>
        </w:numPr>
        <w:spacing w:before="0"/>
        <w:rPr>
          <w:rFonts w:ascii="Times New Roman" w:hAnsi="Times New Roman"/>
          <w:smallCaps w:val="0"/>
          <w:sz w:val="28"/>
          <w:szCs w:val="28"/>
        </w:rPr>
      </w:pPr>
      <w:r w:rsidRPr="009B0F7F">
        <w:rPr>
          <w:rFonts w:ascii="Times New Roman" w:hAnsi="Times New Roman"/>
        </w:rPr>
        <w:br w:type="page"/>
      </w:r>
      <w:bookmarkStart w:id="17" w:name="_Toc10112512"/>
      <w:r w:rsidRPr="009B0F7F">
        <w:rPr>
          <w:rFonts w:ascii="Times New Roman" w:hAnsi="Times New Roman"/>
          <w:smallCaps w:val="0"/>
          <w:sz w:val="28"/>
          <w:szCs w:val="28"/>
        </w:rPr>
        <w:t>Операция «ОПЛАТА»</w:t>
      </w:r>
      <w:bookmarkEnd w:id="17"/>
    </w:p>
    <w:p w:rsidR="00312FFC" w:rsidRPr="009B0F7F" w:rsidRDefault="00312FFC" w:rsidP="00312FFC">
      <w:pPr>
        <w:ind w:firstLine="709"/>
        <w:jc w:val="both"/>
        <w:rPr>
          <w:szCs w:val="24"/>
          <w:lang w:eastAsia="en-US"/>
        </w:rPr>
      </w:pPr>
      <w:r w:rsidRPr="009B0F7F">
        <w:rPr>
          <w:szCs w:val="24"/>
          <w:lang w:eastAsia="en-US"/>
        </w:rPr>
        <w:t>Данная операция предназначена для выполнения финансовой транзакции по оплате товара с помощью</w:t>
      </w:r>
      <w:r w:rsidR="00AF1F23" w:rsidRPr="00AF1F23">
        <w:rPr>
          <w:szCs w:val="24"/>
          <w:lang w:eastAsia="en-US"/>
        </w:rPr>
        <w:t xml:space="preserve"> </w:t>
      </w:r>
      <w:r w:rsidR="00AF1F23" w:rsidRPr="009B0F7F">
        <w:rPr>
          <w:szCs w:val="24"/>
          <w:lang w:eastAsia="en-US"/>
        </w:rPr>
        <w:t>банковской</w:t>
      </w:r>
      <w:r w:rsidRPr="009B0F7F">
        <w:rPr>
          <w:szCs w:val="24"/>
          <w:lang w:eastAsia="en-US"/>
        </w:rPr>
        <w:t xml:space="preserve"> платежной </w:t>
      </w:r>
      <w:r w:rsidR="00AF1F23">
        <w:rPr>
          <w:szCs w:val="24"/>
          <w:lang w:eastAsia="en-US"/>
        </w:rPr>
        <w:t>карточки</w:t>
      </w:r>
      <w:r w:rsidRPr="009B0F7F">
        <w:rPr>
          <w:szCs w:val="24"/>
          <w:lang w:eastAsia="en-US"/>
        </w:rPr>
        <w:t>.</w:t>
      </w:r>
    </w:p>
    <w:p w:rsidR="00312FFC" w:rsidRPr="009B0F7F" w:rsidRDefault="00312FFC" w:rsidP="00312FFC">
      <w:pPr>
        <w:ind w:firstLine="709"/>
        <w:rPr>
          <w:szCs w:val="24"/>
          <w:lang w:eastAsia="en-US"/>
        </w:rPr>
      </w:pP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02"/>
        <w:gridCol w:w="6521"/>
      </w:tblGrid>
      <w:tr w:rsidR="00312FFC" w:rsidRPr="009B0F7F" w:rsidTr="00BF0518">
        <w:trPr>
          <w:tblHeader/>
        </w:trPr>
        <w:tc>
          <w:tcPr>
            <w:tcW w:w="3402" w:type="dxa"/>
            <w:vAlign w:val="center"/>
          </w:tcPr>
          <w:p w:rsidR="00312FFC" w:rsidRPr="009B0F7F" w:rsidRDefault="00312FFC" w:rsidP="00BF0518">
            <w:pPr>
              <w:jc w:val="center"/>
              <w:rPr>
                <w:b/>
                <w:lang w:eastAsia="en-US"/>
              </w:rPr>
            </w:pPr>
            <w:r w:rsidRPr="009B0F7F">
              <w:rPr>
                <w:b/>
                <w:lang w:eastAsia="en-US"/>
              </w:rPr>
              <w:t>Сообщение на дисплее POS-терминала</w:t>
            </w:r>
          </w:p>
        </w:tc>
        <w:tc>
          <w:tcPr>
            <w:tcW w:w="6521" w:type="dxa"/>
            <w:vAlign w:val="center"/>
          </w:tcPr>
          <w:p w:rsidR="00312FFC" w:rsidRPr="009B0F7F" w:rsidRDefault="00312FFC" w:rsidP="00E17C1E">
            <w:pPr>
              <w:jc w:val="center"/>
              <w:rPr>
                <w:b/>
                <w:lang w:eastAsia="en-US"/>
              </w:rPr>
            </w:pPr>
            <w:r w:rsidRPr="009B0F7F">
              <w:rPr>
                <w:b/>
                <w:lang w:eastAsia="en-US"/>
              </w:rPr>
              <w:t>Действия оператора</w:t>
            </w:r>
          </w:p>
        </w:tc>
      </w:tr>
      <w:tr w:rsidR="00312FFC" w:rsidRPr="009B0F7F" w:rsidTr="00BF0518">
        <w:tc>
          <w:tcPr>
            <w:tcW w:w="3402" w:type="dxa"/>
          </w:tcPr>
          <w:p w:rsidR="00312FFC" w:rsidRPr="009B0F7F" w:rsidRDefault="00CB2BD8" w:rsidP="00BF0518">
            <w:pPr>
              <w:spacing w:before="60" w:after="60"/>
              <w:rPr>
                <w:lang w:eastAsia="en-US"/>
              </w:rPr>
            </w:pPr>
            <w:r w:rsidRPr="00BB6915">
              <w:rPr>
                <w:noProof/>
              </w:rPr>
              <w:drawing>
                <wp:inline distT="0" distB="0" distL="0" distR="0" wp14:anchorId="372AAE6B" wp14:editId="7B721E54">
                  <wp:extent cx="1905000" cy="1047750"/>
                  <wp:effectExtent l="57150" t="57150" r="95250" b="95250"/>
                  <wp:docPr id="4" name="Рисунок 4" descr="N:\Shulyak\Симулятор GTPOS WIN32\Белгазпромбанк\NEXGO\17-01-46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N:\Shulyak\Симулятор GTPOS WIN32\Белгазпромбанк\NEXGO\17-01-46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1" w:type="dxa"/>
          </w:tcPr>
          <w:p w:rsidR="00312FFC" w:rsidRPr="00D17FC1" w:rsidRDefault="00312FFC" w:rsidP="00AF1F23">
            <w:pPr>
              <w:suppressAutoHyphens/>
              <w:ind w:firstLine="317"/>
              <w:jc w:val="both"/>
              <w:rPr>
                <w:lang w:eastAsia="en-US"/>
              </w:rPr>
            </w:pPr>
            <w:r w:rsidRPr="009B0F7F">
              <w:rPr>
                <w:lang w:eastAsia="en-US"/>
              </w:rPr>
              <w:t xml:space="preserve">Для начала операции вставьте </w:t>
            </w:r>
            <w:r w:rsidR="00AF1F23">
              <w:rPr>
                <w:lang w:eastAsia="en-US"/>
              </w:rPr>
              <w:t>карточку</w:t>
            </w:r>
            <w:r w:rsidRPr="009B0F7F">
              <w:rPr>
                <w:lang w:eastAsia="en-US"/>
              </w:rPr>
              <w:t xml:space="preserve"> чипом или проведите </w:t>
            </w:r>
            <w:r w:rsidR="00AF1F23">
              <w:rPr>
                <w:lang w:eastAsia="en-US"/>
              </w:rPr>
              <w:t>карточку</w:t>
            </w:r>
            <w:r w:rsidR="00AF1F23" w:rsidRPr="009B0F7F">
              <w:rPr>
                <w:lang w:eastAsia="en-US"/>
              </w:rPr>
              <w:t xml:space="preserve"> </w:t>
            </w:r>
            <w:r w:rsidRPr="009B0F7F">
              <w:rPr>
                <w:lang w:eastAsia="en-US"/>
              </w:rPr>
              <w:t xml:space="preserve">магнитной </w:t>
            </w:r>
            <w:r w:rsidRPr="008868FA">
              <w:rPr>
                <w:lang w:eastAsia="en-US"/>
              </w:rPr>
              <w:t xml:space="preserve">полосой. Для проведения операции по бесконтактной </w:t>
            </w:r>
            <w:r w:rsidR="00AF1F23">
              <w:rPr>
                <w:lang w:eastAsia="en-US"/>
              </w:rPr>
              <w:t xml:space="preserve">карточке </w:t>
            </w:r>
            <w:r w:rsidRPr="008868FA">
              <w:rPr>
                <w:lang w:eastAsia="en-US"/>
              </w:rPr>
              <w:t>нажмите клавишу «</w:t>
            </w:r>
            <w:r w:rsidRPr="008868FA">
              <w:rPr>
                <w:lang w:val="en-US" w:eastAsia="en-US"/>
              </w:rPr>
              <w:t>F</w:t>
            </w:r>
            <w:r w:rsidRPr="008868FA">
              <w:rPr>
                <w:lang w:eastAsia="en-US"/>
              </w:rPr>
              <w:t>1»</w:t>
            </w:r>
            <w:r w:rsidRPr="00DD0760">
              <w:rPr>
                <w:lang w:eastAsia="en-US"/>
              </w:rPr>
              <w:t xml:space="preserve"> </w:t>
            </w:r>
            <w:r>
              <w:rPr>
                <w:lang w:eastAsia="en-US"/>
              </w:rPr>
              <w:t>или «</w:t>
            </w:r>
            <w:r>
              <w:rPr>
                <w:lang w:val="en-US" w:eastAsia="en-US"/>
              </w:rPr>
              <w:t>F</w:t>
            </w:r>
            <w:r w:rsidRPr="00DD0760">
              <w:rPr>
                <w:lang w:eastAsia="en-US"/>
              </w:rPr>
              <w:t>2</w:t>
            </w:r>
            <w:r>
              <w:rPr>
                <w:lang w:eastAsia="en-US"/>
              </w:rPr>
              <w:t>»</w:t>
            </w:r>
            <w:r w:rsidRPr="008868FA">
              <w:rPr>
                <w:lang w:eastAsia="en-US"/>
              </w:rPr>
              <w:t>.</w:t>
            </w:r>
          </w:p>
        </w:tc>
      </w:tr>
      <w:tr w:rsidR="00312FFC" w:rsidRPr="009B0F7F" w:rsidTr="00BF0518">
        <w:tc>
          <w:tcPr>
            <w:tcW w:w="3402" w:type="dxa"/>
          </w:tcPr>
          <w:p w:rsidR="00312FFC" w:rsidRPr="009B0F7F" w:rsidRDefault="00DE5BD0" w:rsidP="00BF0518">
            <w:pPr>
              <w:spacing w:before="60" w:after="60"/>
              <w:rPr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64026616" wp14:editId="4B1357A6">
                  <wp:extent cx="1905000" cy="1047750"/>
                  <wp:effectExtent l="57150" t="57150" r="95250" b="95250"/>
                  <wp:docPr id="136" name="Рисунок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1" w:type="dxa"/>
          </w:tcPr>
          <w:p w:rsidR="00312FFC" w:rsidRPr="009B0F7F" w:rsidRDefault="00312FFC" w:rsidP="00E17C1E">
            <w:pPr>
              <w:suppressAutoHyphens/>
              <w:ind w:firstLine="317"/>
              <w:jc w:val="both"/>
              <w:rPr>
                <w:lang w:eastAsia="en-US"/>
              </w:rPr>
            </w:pPr>
            <w:r w:rsidRPr="009B0F7F">
              <w:rPr>
                <w:lang w:eastAsia="en-US"/>
              </w:rPr>
              <w:t>Путем нажатия клавиш «</w:t>
            </w:r>
            <w:r w:rsidRPr="009B0F7F">
              <w:rPr>
                <w:b/>
                <w:szCs w:val="24"/>
              </w:rPr>
              <w:t>↓</w:t>
            </w:r>
            <w:r w:rsidRPr="009B0F7F">
              <w:rPr>
                <w:lang w:eastAsia="en-US"/>
              </w:rPr>
              <w:t>» и «</w:t>
            </w:r>
            <w:r w:rsidRPr="009B0F7F">
              <w:rPr>
                <w:b/>
                <w:szCs w:val="24"/>
              </w:rPr>
              <w:t>↑</w:t>
            </w:r>
            <w:r w:rsidRPr="009B0F7F">
              <w:rPr>
                <w:lang w:eastAsia="en-US"/>
              </w:rPr>
              <w:t>» выберите из списка торговца.</w:t>
            </w:r>
          </w:p>
          <w:p w:rsidR="00312FFC" w:rsidRPr="009B0F7F" w:rsidRDefault="00312FFC" w:rsidP="00E17C1E">
            <w:pPr>
              <w:suppressAutoHyphens/>
              <w:ind w:firstLine="317"/>
              <w:jc w:val="both"/>
              <w:rPr>
                <w:lang w:eastAsia="en-US"/>
              </w:rPr>
            </w:pPr>
            <w:r w:rsidRPr="009B0F7F">
              <w:rPr>
                <w:lang w:eastAsia="en-US"/>
              </w:rPr>
              <w:t>Данный этап отсутствует в случае использования конфигурации с одним торговцем.</w:t>
            </w:r>
          </w:p>
        </w:tc>
      </w:tr>
      <w:tr w:rsidR="00312FFC" w:rsidRPr="009B0F7F" w:rsidTr="00BF0518">
        <w:tc>
          <w:tcPr>
            <w:tcW w:w="3402" w:type="dxa"/>
          </w:tcPr>
          <w:p w:rsidR="00312FFC" w:rsidRPr="009B0F7F" w:rsidRDefault="00BF0518" w:rsidP="00BF0518">
            <w:pPr>
              <w:spacing w:before="60" w:after="60"/>
              <w:rPr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4016463C" wp14:editId="319137DA">
                  <wp:extent cx="1905000" cy="1047750"/>
                  <wp:effectExtent l="57150" t="57150" r="95250" b="95250"/>
                  <wp:docPr id="212" name="Рисунок 2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1" w:type="dxa"/>
          </w:tcPr>
          <w:p w:rsidR="00312FFC" w:rsidRPr="009B0F7F" w:rsidRDefault="00312FFC" w:rsidP="00E17C1E">
            <w:pPr>
              <w:suppressAutoHyphens/>
              <w:ind w:firstLine="317"/>
              <w:jc w:val="both"/>
              <w:rPr>
                <w:lang w:eastAsia="en-US"/>
              </w:rPr>
            </w:pPr>
            <w:r w:rsidRPr="009B0F7F">
              <w:rPr>
                <w:lang w:eastAsia="en-US"/>
              </w:rPr>
              <w:t>Путем нажатия клавиш «</w:t>
            </w:r>
            <w:r w:rsidRPr="009B0F7F">
              <w:rPr>
                <w:b/>
                <w:szCs w:val="24"/>
              </w:rPr>
              <w:t>↓</w:t>
            </w:r>
            <w:r w:rsidRPr="009B0F7F">
              <w:rPr>
                <w:lang w:eastAsia="en-US"/>
              </w:rPr>
              <w:t>» и «</w:t>
            </w:r>
            <w:r w:rsidRPr="009B0F7F">
              <w:rPr>
                <w:b/>
                <w:szCs w:val="24"/>
              </w:rPr>
              <w:t>↑</w:t>
            </w:r>
            <w:r w:rsidRPr="009B0F7F">
              <w:rPr>
                <w:lang w:eastAsia="en-US"/>
              </w:rPr>
              <w:t>» выберите из списка операцию «ОПЛАТА».</w:t>
            </w:r>
          </w:p>
        </w:tc>
      </w:tr>
      <w:tr w:rsidR="00312FFC" w:rsidRPr="009B0F7F" w:rsidTr="00BF0518">
        <w:tc>
          <w:tcPr>
            <w:tcW w:w="3402" w:type="dxa"/>
          </w:tcPr>
          <w:p w:rsidR="00312FFC" w:rsidRPr="009B0F7F" w:rsidRDefault="00EF1B4C" w:rsidP="00BF0518">
            <w:pPr>
              <w:spacing w:before="60" w:after="60"/>
              <w:rPr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2B1867AF" wp14:editId="624E74F8">
                  <wp:extent cx="1905000" cy="1047750"/>
                  <wp:effectExtent l="57150" t="57150" r="95250" b="95250"/>
                  <wp:docPr id="280" name="Рисунок 2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1" w:type="dxa"/>
          </w:tcPr>
          <w:p w:rsidR="00312FFC" w:rsidRPr="009B0F7F" w:rsidRDefault="00312FFC" w:rsidP="00E17C1E">
            <w:pPr>
              <w:suppressAutoHyphens/>
              <w:ind w:firstLine="317"/>
              <w:jc w:val="both"/>
              <w:rPr>
                <w:lang w:eastAsia="en-US"/>
              </w:rPr>
            </w:pPr>
            <w:r w:rsidRPr="009B0F7F">
              <w:rPr>
                <w:lang w:eastAsia="en-US"/>
              </w:rPr>
              <w:t>Путем нажатия клавиш «</w:t>
            </w:r>
            <w:r w:rsidRPr="009B0F7F">
              <w:rPr>
                <w:b/>
                <w:szCs w:val="24"/>
              </w:rPr>
              <w:t>↓</w:t>
            </w:r>
            <w:r w:rsidRPr="009B0F7F">
              <w:rPr>
                <w:lang w:eastAsia="en-US"/>
              </w:rPr>
              <w:t>» и «</w:t>
            </w:r>
            <w:r w:rsidRPr="009B0F7F">
              <w:rPr>
                <w:b/>
                <w:szCs w:val="24"/>
              </w:rPr>
              <w:t>↑</w:t>
            </w:r>
            <w:r w:rsidRPr="009B0F7F">
              <w:rPr>
                <w:lang w:eastAsia="en-US"/>
              </w:rPr>
              <w:t>» выберите из списка необходимую валюту операции.</w:t>
            </w:r>
          </w:p>
          <w:p w:rsidR="00312FFC" w:rsidRPr="009B0F7F" w:rsidRDefault="00312FFC" w:rsidP="00E17C1E">
            <w:pPr>
              <w:suppressAutoHyphens/>
              <w:ind w:firstLine="317"/>
              <w:jc w:val="both"/>
              <w:rPr>
                <w:lang w:eastAsia="en-US"/>
              </w:rPr>
            </w:pPr>
            <w:r w:rsidRPr="009B0F7F">
              <w:rPr>
                <w:lang w:eastAsia="en-US"/>
              </w:rPr>
              <w:t>Данный этап может отсутствовать в случае использования конфигурации с одной валютой терминала.</w:t>
            </w:r>
          </w:p>
        </w:tc>
      </w:tr>
      <w:tr w:rsidR="00312FFC" w:rsidRPr="009B0F7F" w:rsidTr="00BF0518">
        <w:tc>
          <w:tcPr>
            <w:tcW w:w="3402" w:type="dxa"/>
          </w:tcPr>
          <w:p w:rsidR="00312FFC" w:rsidRPr="009B0F7F" w:rsidRDefault="006C44B5" w:rsidP="00BF0518">
            <w:pPr>
              <w:spacing w:before="60" w:after="60"/>
              <w:rPr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76EA4A79" wp14:editId="1537F1E1">
                  <wp:extent cx="1905000" cy="1047750"/>
                  <wp:effectExtent l="57150" t="57150" r="95250" b="9525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1" w:type="dxa"/>
          </w:tcPr>
          <w:p w:rsidR="00312FFC" w:rsidRPr="009B0F7F" w:rsidRDefault="005645CC" w:rsidP="00E17C1E">
            <w:pPr>
              <w:suppressAutoHyphens/>
              <w:ind w:firstLine="317"/>
              <w:jc w:val="both"/>
              <w:rPr>
                <w:lang w:eastAsia="en-US"/>
              </w:rPr>
            </w:pPr>
            <w:r w:rsidRPr="009B0F7F">
              <w:rPr>
                <w:lang w:eastAsia="en-US"/>
              </w:rPr>
              <w:t>С помощью цифровых клавиш введите сумму операции. Чтобы удалить ранее введенный символ нажмите клавишу «СБРОС». Подтвердите ввод суммы нажатием клавиши «ВВОД».</w:t>
            </w:r>
          </w:p>
        </w:tc>
      </w:tr>
      <w:tr w:rsidR="00312FFC" w:rsidRPr="009B0F7F" w:rsidTr="00BF0518">
        <w:tc>
          <w:tcPr>
            <w:tcW w:w="3402" w:type="dxa"/>
          </w:tcPr>
          <w:p w:rsidR="00312FFC" w:rsidRPr="009B0F7F" w:rsidRDefault="00904410" w:rsidP="00BF0518">
            <w:pPr>
              <w:spacing w:before="60" w:after="60"/>
              <w:rPr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1E470A33" wp14:editId="265F089E">
                  <wp:extent cx="1905000" cy="1047750"/>
                  <wp:effectExtent l="57150" t="57150" r="95250" b="9525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1" w:type="dxa"/>
          </w:tcPr>
          <w:p w:rsidR="00904410" w:rsidRPr="009B0F7F" w:rsidRDefault="00904410" w:rsidP="00904410">
            <w:pPr>
              <w:suppressAutoHyphens/>
              <w:ind w:firstLine="317"/>
              <w:jc w:val="both"/>
              <w:rPr>
                <w:lang w:eastAsia="en-US"/>
              </w:rPr>
            </w:pPr>
            <w:r w:rsidRPr="009B0F7F">
              <w:rPr>
                <w:lang w:eastAsia="en-US"/>
              </w:rPr>
              <w:t xml:space="preserve">При использовании терминала без </w:t>
            </w:r>
            <w:r>
              <w:rPr>
                <w:lang w:eastAsia="en-US"/>
              </w:rPr>
              <w:t>ПИН</w:t>
            </w:r>
            <w:r w:rsidRPr="00D05F72">
              <w:rPr>
                <w:lang w:eastAsia="en-US"/>
              </w:rPr>
              <w:t>-</w:t>
            </w:r>
            <w:r w:rsidRPr="009B0F7F">
              <w:rPr>
                <w:lang w:eastAsia="en-US"/>
              </w:rPr>
              <w:t>пада ПИН</w:t>
            </w:r>
            <w:r>
              <w:rPr>
                <w:lang w:eastAsia="en-US"/>
              </w:rPr>
              <w:t>-код</w:t>
            </w:r>
            <w:r w:rsidRPr="009B0F7F">
              <w:rPr>
                <w:lang w:eastAsia="en-US"/>
              </w:rPr>
              <w:t xml:space="preserve"> вводится на клавиатуре самого терминала. Иначе ПИН</w:t>
            </w:r>
            <w:r>
              <w:rPr>
                <w:lang w:eastAsia="en-US"/>
              </w:rPr>
              <w:t>-код</w:t>
            </w:r>
            <w:r w:rsidRPr="009B0F7F">
              <w:rPr>
                <w:lang w:eastAsia="en-US"/>
              </w:rPr>
              <w:t xml:space="preserve"> необходимо ввести на клавиатуре </w:t>
            </w:r>
            <w:r>
              <w:rPr>
                <w:lang w:eastAsia="en-US"/>
              </w:rPr>
              <w:t>ПИН-</w:t>
            </w:r>
            <w:r w:rsidRPr="009B0F7F">
              <w:rPr>
                <w:lang w:eastAsia="en-US"/>
              </w:rPr>
              <w:t>пада. Введенное значение отображается звездочками «*». Для подтверждения ввода ПИН</w:t>
            </w:r>
            <w:r>
              <w:rPr>
                <w:lang w:eastAsia="en-US"/>
              </w:rPr>
              <w:t>-кода</w:t>
            </w:r>
            <w:r w:rsidRPr="009B0F7F">
              <w:rPr>
                <w:lang w:eastAsia="en-US"/>
              </w:rPr>
              <w:t xml:space="preserve"> нажмите клавишу «ВВОД». Для исправления введенного символа нажмите клавишу «СБРОС». Чтобы отменить ввод ПИН</w:t>
            </w:r>
            <w:r>
              <w:rPr>
                <w:lang w:eastAsia="en-US"/>
              </w:rPr>
              <w:t>-кода</w:t>
            </w:r>
            <w:r w:rsidRPr="009B0F7F">
              <w:rPr>
                <w:lang w:eastAsia="en-US"/>
              </w:rPr>
              <w:t xml:space="preserve"> нажмите клавишу «ОТМЕНА».</w:t>
            </w:r>
          </w:p>
          <w:p w:rsidR="00312FFC" w:rsidRPr="009B0F7F" w:rsidRDefault="00904410" w:rsidP="00904410">
            <w:pPr>
              <w:suppressAutoHyphens/>
              <w:ind w:firstLine="317"/>
              <w:jc w:val="both"/>
              <w:rPr>
                <w:lang w:eastAsia="en-US"/>
              </w:rPr>
            </w:pPr>
            <w:r w:rsidRPr="009B0F7F">
              <w:rPr>
                <w:lang w:eastAsia="en-US"/>
              </w:rPr>
              <w:t>Данный этап может отсутствовать в зависимости от настроек терминал при обслуживании конкретной карт</w:t>
            </w:r>
            <w:r>
              <w:rPr>
                <w:lang w:eastAsia="en-US"/>
              </w:rPr>
              <w:t>очки</w:t>
            </w:r>
            <w:r w:rsidRPr="009B0F7F">
              <w:rPr>
                <w:lang w:eastAsia="en-US"/>
              </w:rPr>
              <w:t>.</w:t>
            </w:r>
          </w:p>
        </w:tc>
      </w:tr>
      <w:tr w:rsidR="00312FFC" w:rsidRPr="009B0F7F" w:rsidTr="00BF0518">
        <w:tc>
          <w:tcPr>
            <w:tcW w:w="3402" w:type="dxa"/>
          </w:tcPr>
          <w:p w:rsidR="00312FFC" w:rsidRPr="009B0F7F" w:rsidRDefault="00EC2A03" w:rsidP="00BF0518">
            <w:pPr>
              <w:spacing w:before="60" w:after="60"/>
              <w:ind w:left="29"/>
              <w:rPr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26DA50D2" wp14:editId="205B3D57">
                  <wp:extent cx="1905000" cy="1047750"/>
                  <wp:effectExtent l="57150" t="57150" r="95250" b="95250"/>
                  <wp:docPr id="152" name="Рисунок 1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1" w:type="dxa"/>
          </w:tcPr>
          <w:p w:rsidR="00312FFC" w:rsidRPr="009B0F7F" w:rsidRDefault="00312FFC" w:rsidP="00E17C1E">
            <w:pPr>
              <w:suppressAutoHyphens/>
              <w:ind w:firstLine="317"/>
              <w:jc w:val="both"/>
              <w:rPr>
                <w:lang w:eastAsia="en-US"/>
              </w:rPr>
            </w:pPr>
            <w:r w:rsidRPr="009B0F7F">
              <w:rPr>
                <w:lang w:eastAsia="en-US"/>
              </w:rPr>
              <w:t>На следующем этапе терминал обращается на банковский хост для проведения операции.</w:t>
            </w:r>
          </w:p>
        </w:tc>
      </w:tr>
      <w:tr w:rsidR="00D57B51" w:rsidRPr="009B0F7F" w:rsidTr="00BF0518">
        <w:tc>
          <w:tcPr>
            <w:tcW w:w="3402" w:type="dxa"/>
          </w:tcPr>
          <w:p w:rsidR="00D57B51" w:rsidRPr="009B0F7F" w:rsidRDefault="00D57B51" w:rsidP="00D57B51">
            <w:pPr>
              <w:spacing w:before="60" w:after="60"/>
              <w:ind w:left="29"/>
              <w:rPr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674CFD28" wp14:editId="0F98DD79">
                  <wp:extent cx="1905000" cy="1047750"/>
                  <wp:effectExtent l="57150" t="57150" r="95250" b="95250"/>
                  <wp:docPr id="279" name="Рисунок 2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1" w:type="dxa"/>
          </w:tcPr>
          <w:p w:rsidR="00D57B51" w:rsidRPr="009B0F7F" w:rsidRDefault="00D57B51" w:rsidP="00D57B51">
            <w:pPr>
              <w:suppressAutoHyphens/>
              <w:ind w:firstLine="317"/>
              <w:jc w:val="both"/>
              <w:rPr>
                <w:lang w:eastAsia="en-US"/>
              </w:rPr>
            </w:pPr>
            <w:r w:rsidRPr="009B0F7F">
              <w:rPr>
                <w:lang w:eastAsia="en-US"/>
              </w:rPr>
              <w:t xml:space="preserve">В случае успешной авторизации </w:t>
            </w:r>
            <w:r>
              <w:rPr>
                <w:lang w:eastAsia="en-US"/>
              </w:rPr>
              <w:t>операции</w:t>
            </w:r>
            <w:r w:rsidRPr="009B0F7F">
              <w:rPr>
                <w:lang w:eastAsia="en-US"/>
              </w:rPr>
              <w:t xml:space="preserve"> терминал печатает</w:t>
            </w:r>
            <w:r>
              <w:rPr>
                <w:lang w:eastAsia="en-US"/>
              </w:rPr>
              <w:t xml:space="preserve"> в зависимости от конфигурации либо карт-</w:t>
            </w:r>
            <w:r w:rsidRPr="009B0F7F">
              <w:rPr>
                <w:lang w:eastAsia="en-US"/>
              </w:rPr>
              <w:t>чек клиента</w:t>
            </w:r>
            <w:r>
              <w:rPr>
                <w:lang w:eastAsia="en-US"/>
              </w:rPr>
              <w:t>, либо карт-чек кассира</w:t>
            </w:r>
            <w:r w:rsidRPr="009B0F7F">
              <w:rPr>
                <w:lang w:eastAsia="en-US"/>
              </w:rPr>
              <w:t>.</w:t>
            </w:r>
            <w:r>
              <w:rPr>
                <w:lang w:eastAsia="en-US"/>
              </w:rPr>
              <w:t xml:space="preserve"> Также в зависимости от конфигурации может отображаться </w:t>
            </w:r>
            <w:r w:rsidRPr="009B0F7F">
              <w:rPr>
                <w:lang w:eastAsia="en-US"/>
              </w:rPr>
              <w:t xml:space="preserve">запрос на печать </w:t>
            </w:r>
            <w:r>
              <w:rPr>
                <w:lang w:eastAsia="en-US"/>
              </w:rPr>
              <w:t>второго карт-чека</w:t>
            </w:r>
            <w:r w:rsidRPr="009B0F7F">
              <w:rPr>
                <w:lang w:eastAsia="en-US"/>
              </w:rPr>
              <w:t>.</w:t>
            </w:r>
          </w:p>
        </w:tc>
      </w:tr>
      <w:tr w:rsidR="00D57B51" w:rsidRPr="009B0F7F" w:rsidTr="00BF0518">
        <w:tc>
          <w:tcPr>
            <w:tcW w:w="3402" w:type="dxa"/>
          </w:tcPr>
          <w:p w:rsidR="00D57B51" w:rsidRPr="009B0F7F" w:rsidRDefault="00D57B51" w:rsidP="00D57B51">
            <w:pPr>
              <w:spacing w:before="60" w:after="60"/>
              <w:ind w:left="29"/>
              <w:rPr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76751AAF" wp14:editId="058DA077">
                  <wp:extent cx="1905000" cy="1047750"/>
                  <wp:effectExtent l="57150" t="57150" r="95250" b="95250"/>
                  <wp:docPr id="213" name="Рисунок 2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1" w:type="dxa"/>
          </w:tcPr>
          <w:p w:rsidR="00D57B51" w:rsidRPr="009B0F7F" w:rsidRDefault="00D57B51" w:rsidP="00D57B51">
            <w:pPr>
              <w:suppressAutoHyphens/>
              <w:ind w:firstLine="317"/>
              <w:jc w:val="both"/>
              <w:rPr>
                <w:lang w:eastAsia="en-US"/>
              </w:rPr>
            </w:pPr>
            <w:r w:rsidRPr="009B0F7F">
              <w:rPr>
                <w:lang w:eastAsia="en-US"/>
              </w:rPr>
              <w:t>Если операция проводилась по чиповой карт</w:t>
            </w:r>
            <w:r>
              <w:rPr>
                <w:lang w:eastAsia="en-US"/>
              </w:rPr>
              <w:t>очке</w:t>
            </w:r>
            <w:r w:rsidRPr="009B0F7F">
              <w:rPr>
                <w:lang w:eastAsia="en-US"/>
              </w:rPr>
              <w:t>, то на дисплей будет выведено сообщение об извлечении карт</w:t>
            </w:r>
            <w:r>
              <w:rPr>
                <w:lang w:eastAsia="en-US"/>
              </w:rPr>
              <w:t>очки</w:t>
            </w:r>
            <w:r w:rsidRPr="009B0F7F">
              <w:rPr>
                <w:lang w:eastAsia="en-US"/>
              </w:rPr>
              <w:t xml:space="preserve"> из устройства чтения.</w:t>
            </w:r>
          </w:p>
        </w:tc>
      </w:tr>
    </w:tbl>
    <w:p w:rsidR="00312FFC" w:rsidRPr="009B0F7F" w:rsidRDefault="00312FFC" w:rsidP="00312FFC">
      <w:pPr>
        <w:jc w:val="both"/>
      </w:pPr>
    </w:p>
    <w:p w:rsidR="00312FFC" w:rsidRPr="009B0F7F" w:rsidRDefault="00312FFC" w:rsidP="00312FFC">
      <w:pPr>
        <w:pStyle w:val="20"/>
        <w:numPr>
          <w:ilvl w:val="1"/>
          <w:numId w:val="20"/>
        </w:numPr>
        <w:spacing w:before="0"/>
        <w:rPr>
          <w:rFonts w:ascii="Times New Roman" w:hAnsi="Times New Roman"/>
          <w:smallCaps w:val="0"/>
          <w:sz w:val="28"/>
          <w:szCs w:val="28"/>
        </w:rPr>
      </w:pPr>
      <w:r w:rsidRPr="00C17166">
        <w:rPr>
          <w:rFonts w:ascii="Times New Roman" w:hAnsi="Times New Roman"/>
        </w:rPr>
        <w:br w:type="page"/>
      </w:r>
      <w:bookmarkStart w:id="18" w:name="_Toc10112513"/>
      <w:r w:rsidRPr="009B0F7F">
        <w:rPr>
          <w:rFonts w:ascii="Times New Roman" w:hAnsi="Times New Roman"/>
          <w:smallCaps w:val="0"/>
          <w:sz w:val="28"/>
          <w:szCs w:val="28"/>
        </w:rPr>
        <w:t>Операция «ОТМЕНА ОПЛАТЫ»</w:t>
      </w:r>
      <w:bookmarkEnd w:id="18"/>
    </w:p>
    <w:p w:rsidR="00312FFC" w:rsidRPr="009B0F7F" w:rsidRDefault="00312FFC" w:rsidP="00312FFC">
      <w:pPr>
        <w:ind w:firstLine="709"/>
        <w:rPr>
          <w:szCs w:val="24"/>
          <w:lang w:eastAsia="en-US"/>
        </w:rPr>
      </w:pPr>
      <w:r w:rsidRPr="009B0F7F">
        <w:rPr>
          <w:szCs w:val="24"/>
          <w:lang w:eastAsia="en-US"/>
        </w:rPr>
        <w:t>Данная операция предназначена для выполнения отмены по ранее проведенной финансовой транзакции «Оплата».</w:t>
      </w:r>
    </w:p>
    <w:p w:rsidR="00312FFC" w:rsidRPr="009B0F7F" w:rsidRDefault="00312FFC" w:rsidP="00312FFC">
      <w:pPr>
        <w:rPr>
          <w:lang w:eastAsia="en-US"/>
        </w:rPr>
      </w:pP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02"/>
        <w:gridCol w:w="6521"/>
      </w:tblGrid>
      <w:tr w:rsidR="00312FFC" w:rsidRPr="009B0F7F" w:rsidTr="006C44B5">
        <w:trPr>
          <w:tblHeader/>
        </w:trPr>
        <w:tc>
          <w:tcPr>
            <w:tcW w:w="3402" w:type="dxa"/>
            <w:vAlign w:val="center"/>
          </w:tcPr>
          <w:p w:rsidR="00312FFC" w:rsidRPr="009B0F7F" w:rsidRDefault="00312FFC" w:rsidP="006C44B5">
            <w:pPr>
              <w:jc w:val="center"/>
              <w:rPr>
                <w:b/>
                <w:lang w:eastAsia="en-US"/>
              </w:rPr>
            </w:pPr>
            <w:r w:rsidRPr="009B0F7F">
              <w:rPr>
                <w:b/>
                <w:lang w:eastAsia="en-US"/>
              </w:rPr>
              <w:t>Сообщение на дисплее POS-терминала</w:t>
            </w:r>
          </w:p>
        </w:tc>
        <w:tc>
          <w:tcPr>
            <w:tcW w:w="6521" w:type="dxa"/>
            <w:vAlign w:val="center"/>
          </w:tcPr>
          <w:p w:rsidR="00312FFC" w:rsidRPr="009B0F7F" w:rsidRDefault="00312FFC" w:rsidP="00E17C1E">
            <w:pPr>
              <w:jc w:val="center"/>
              <w:rPr>
                <w:b/>
                <w:lang w:eastAsia="en-US"/>
              </w:rPr>
            </w:pPr>
            <w:r w:rsidRPr="009B0F7F">
              <w:rPr>
                <w:b/>
                <w:lang w:eastAsia="en-US"/>
              </w:rPr>
              <w:t>Действия оператора</w:t>
            </w:r>
          </w:p>
        </w:tc>
      </w:tr>
      <w:tr w:rsidR="00312FFC" w:rsidRPr="009B0F7F" w:rsidTr="006C44B5">
        <w:tc>
          <w:tcPr>
            <w:tcW w:w="3402" w:type="dxa"/>
          </w:tcPr>
          <w:p w:rsidR="00312FFC" w:rsidRPr="009B0F7F" w:rsidRDefault="00D57B51" w:rsidP="006C44B5">
            <w:pPr>
              <w:spacing w:before="60" w:after="60"/>
              <w:rPr>
                <w:lang w:eastAsia="en-US"/>
              </w:rPr>
            </w:pPr>
            <w:r w:rsidRPr="00BB6915">
              <w:rPr>
                <w:noProof/>
              </w:rPr>
              <w:drawing>
                <wp:inline distT="0" distB="0" distL="0" distR="0" wp14:anchorId="58D132CB" wp14:editId="6C968935">
                  <wp:extent cx="1905000" cy="1047750"/>
                  <wp:effectExtent l="57150" t="57150" r="95250" b="95250"/>
                  <wp:docPr id="15" name="Рисунок 15" descr="N:\Shulyak\Симулятор GTPOS WIN32\Белгазпромбанк\NEXGO\17-01-46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N:\Shulyak\Симулятор GTPOS WIN32\Белгазпромбанк\NEXGO\17-01-46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1" w:type="dxa"/>
          </w:tcPr>
          <w:p w:rsidR="00312FFC" w:rsidRPr="00D17FC1" w:rsidRDefault="00312FFC" w:rsidP="00E17C1E">
            <w:pPr>
              <w:suppressAutoHyphens/>
              <w:ind w:firstLine="317"/>
              <w:jc w:val="both"/>
              <w:rPr>
                <w:lang w:eastAsia="en-US"/>
              </w:rPr>
            </w:pPr>
            <w:r w:rsidRPr="009B0F7F">
              <w:rPr>
                <w:lang w:eastAsia="en-US"/>
              </w:rPr>
              <w:t xml:space="preserve">Для начала операции вставьте </w:t>
            </w:r>
            <w:r w:rsidR="00AF1F23">
              <w:rPr>
                <w:lang w:eastAsia="en-US"/>
              </w:rPr>
              <w:t>карточку</w:t>
            </w:r>
            <w:r w:rsidR="00AF1F23" w:rsidRPr="009B0F7F">
              <w:rPr>
                <w:lang w:eastAsia="en-US"/>
              </w:rPr>
              <w:t xml:space="preserve"> </w:t>
            </w:r>
            <w:r w:rsidRPr="009B0F7F">
              <w:rPr>
                <w:lang w:eastAsia="en-US"/>
              </w:rPr>
              <w:t xml:space="preserve">чипом или проведите </w:t>
            </w:r>
            <w:r w:rsidR="00AF1F23">
              <w:rPr>
                <w:lang w:eastAsia="en-US"/>
              </w:rPr>
              <w:t>карточку</w:t>
            </w:r>
            <w:r w:rsidR="00AF1F23" w:rsidRPr="009B0F7F">
              <w:rPr>
                <w:lang w:eastAsia="en-US"/>
              </w:rPr>
              <w:t xml:space="preserve"> </w:t>
            </w:r>
            <w:r w:rsidRPr="009B0F7F">
              <w:rPr>
                <w:lang w:eastAsia="en-US"/>
              </w:rPr>
              <w:t xml:space="preserve">магнитной </w:t>
            </w:r>
            <w:r w:rsidRPr="008868FA">
              <w:rPr>
                <w:lang w:eastAsia="en-US"/>
              </w:rPr>
              <w:t xml:space="preserve">полосой. Для проведения операции по бесконтактной </w:t>
            </w:r>
            <w:r w:rsidR="00AF1F23">
              <w:rPr>
                <w:lang w:eastAsia="en-US"/>
              </w:rPr>
              <w:t xml:space="preserve">карточке </w:t>
            </w:r>
            <w:r w:rsidRPr="008868FA">
              <w:rPr>
                <w:lang w:eastAsia="en-US"/>
              </w:rPr>
              <w:t>нажмите клавишу «</w:t>
            </w:r>
            <w:r w:rsidRPr="008868FA">
              <w:rPr>
                <w:lang w:val="en-US" w:eastAsia="en-US"/>
              </w:rPr>
              <w:t>F</w:t>
            </w:r>
            <w:r w:rsidRPr="00CE0AAF">
              <w:rPr>
                <w:lang w:eastAsia="en-US"/>
              </w:rPr>
              <w:t>2</w:t>
            </w:r>
            <w:r w:rsidRPr="008868FA">
              <w:rPr>
                <w:lang w:eastAsia="en-US"/>
              </w:rPr>
              <w:t>».</w:t>
            </w:r>
          </w:p>
        </w:tc>
      </w:tr>
      <w:tr w:rsidR="00312FFC" w:rsidRPr="009B0F7F" w:rsidTr="006C44B5">
        <w:tc>
          <w:tcPr>
            <w:tcW w:w="3402" w:type="dxa"/>
          </w:tcPr>
          <w:p w:rsidR="00312FFC" w:rsidRPr="009B0F7F" w:rsidRDefault="00DE5BD0" w:rsidP="006C44B5">
            <w:pPr>
              <w:spacing w:before="60" w:after="60"/>
              <w:rPr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661AB2EF" wp14:editId="294F5E41">
                  <wp:extent cx="1905000" cy="1047750"/>
                  <wp:effectExtent l="57150" t="57150" r="95250" b="95250"/>
                  <wp:docPr id="140" name="Рисунок 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1" w:type="dxa"/>
          </w:tcPr>
          <w:p w:rsidR="00312FFC" w:rsidRPr="009B0F7F" w:rsidRDefault="00312FFC" w:rsidP="00E17C1E">
            <w:pPr>
              <w:suppressAutoHyphens/>
              <w:ind w:firstLine="317"/>
              <w:jc w:val="both"/>
              <w:rPr>
                <w:lang w:eastAsia="en-US"/>
              </w:rPr>
            </w:pPr>
            <w:r w:rsidRPr="009B0F7F">
              <w:rPr>
                <w:lang w:eastAsia="en-US"/>
              </w:rPr>
              <w:t>Путем нажатия клавиш «</w:t>
            </w:r>
            <w:r w:rsidRPr="009B0F7F">
              <w:rPr>
                <w:b/>
                <w:szCs w:val="24"/>
              </w:rPr>
              <w:t>↓</w:t>
            </w:r>
            <w:r w:rsidRPr="009B0F7F">
              <w:rPr>
                <w:lang w:eastAsia="en-US"/>
              </w:rPr>
              <w:t>» и «</w:t>
            </w:r>
            <w:r w:rsidRPr="009B0F7F">
              <w:rPr>
                <w:b/>
                <w:szCs w:val="24"/>
              </w:rPr>
              <w:t>↑</w:t>
            </w:r>
            <w:r w:rsidRPr="009B0F7F">
              <w:rPr>
                <w:lang w:eastAsia="en-US"/>
              </w:rPr>
              <w:t>» выберите из списка торговца.</w:t>
            </w:r>
          </w:p>
          <w:p w:rsidR="00312FFC" w:rsidRPr="009B0F7F" w:rsidRDefault="00312FFC" w:rsidP="00E17C1E">
            <w:pPr>
              <w:suppressAutoHyphens/>
              <w:ind w:firstLine="317"/>
              <w:jc w:val="both"/>
              <w:rPr>
                <w:lang w:eastAsia="en-US"/>
              </w:rPr>
            </w:pPr>
            <w:r w:rsidRPr="009B0F7F">
              <w:rPr>
                <w:lang w:eastAsia="en-US"/>
              </w:rPr>
              <w:t>Данный этап отсутствует в случае использования конфигурации с одним торговцем.</w:t>
            </w:r>
          </w:p>
        </w:tc>
      </w:tr>
      <w:tr w:rsidR="00312FFC" w:rsidRPr="009B0F7F" w:rsidTr="006C44B5">
        <w:tc>
          <w:tcPr>
            <w:tcW w:w="3402" w:type="dxa"/>
          </w:tcPr>
          <w:p w:rsidR="00312FFC" w:rsidRPr="009B0F7F" w:rsidRDefault="006C44B5" w:rsidP="006C44B5">
            <w:pPr>
              <w:spacing w:before="60" w:after="60"/>
              <w:rPr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64DFBEE0" wp14:editId="76AA7A5A">
                  <wp:extent cx="1905000" cy="1047750"/>
                  <wp:effectExtent l="57150" t="57150" r="95250" b="9525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1" w:type="dxa"/>
          </w:tcPr>
          <w:p w:rsidR="00312FFC" w:rsidRDefault="00312FFC" w:rsidP="00E17C1E">
            <w:pPr>
              <w:suppressAutoHyphens/>
              <w:ind w:firstLine="317"/>
              <w:jc w:val="both"/>
              <w:rPr>
                <w:lang w:eastAsia="en-US"/>
              </w:rPr>
            </w:pPr>
            <w:r w:rsidRPr="009B0F7F">
              <w:rPr>
                <w:lang w:eastAsia="en-US"/>
              </w:rPr>
              <w:t>Путем нажатия клавиш «</w:t>
            </w:r>
            <w:r w:rsidRPr="009B0F7F">
              <w:rPr>
                <w:b/>
                <w:szCs w:val="24"/>
              </w:rPr>
              <w:t>↓</w:t>
            </w:r>
            <w:r w:rsidRPr="009B0F7F">
              <w:rPr>
                <w:lang w:eastAsia="en-US"/>
              </w:rPr>
              <w:t>» и «</w:t>
            </w:r>
            <w:r w:rsidRPr="009B0F7F">
              <w:rPr>
                <w:b/>
                <w:szCs w:val="24"/>
              </w:rPr>
              <w:t>↑</w:t>
            </w:r>
            <w:r w:rsidRPr="009B0F7F">
              <w:rPr>
                <w:lang w:eastAsia="en-US"/>
              </w:rPr>
              <w:t>» выберите из списка операцию «ОТМЕНА О</w:t>
            </w:r>
            <w:r>
              <w:rPr>
                <w:lang w:eastAsia="en-US"/>
              </w:rPr>
              <w:t>ПЕРАЦИИ</w:t>
            </w:r>
            <w:r w:rsidRPr="009B0F7F">
              <w:rPr>
                <w:lang w:eastAsia="en-US"/>
              </w:rPr>
              <w:t>».</w:t>
            </w:r>
          </w:p>
          <w:p w:rsidR="0050312A" w:rsidRPr="009B0F7F" w:rsidRDefault="0050312A" w:rsidP="00E17C1E">
            <w:pPr>
              <w:suppressAutoHyphens/>
              <w:ind w:firstLine="317"/>
              <w:jc w:val="both"/>
              <w:rPr>
                <w:lang w:eastAsia="en-US"/>
              </w:rPr>
            </w:pPr>
            <w:r>
              <w:rPr>
                <w:lang w:eastAsia="en-US"/>
              </w:rPr>
              <w:t>Список операций может отличаться в зависимости от загруженной конфигурации терминала.</w:t>
            </w:r>
          </w:p>
        </w:tc>
      </w:tr>
      <w:tr w:rsidR="00312FFC" w:rsidRPr="009B0F7F" w:rsidTr="006C44B5">
        <w:tc>
          <w:tcPr>
            <w:tcW w:w="3402" w:type="dxa"/>
          </w:tcPr>
          <w:p w:rsidR="00312FFC" w:rsidRPr="009B0F7F" w:rsidRDefault="006C44B5" w:rsidP="006C44B5">
            <w:pPr>
              <w:spacing w:before="60" w:after="60"/>
              <w:rPr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0524CCE1" wp14:editId="6FD482B7">
                  <wp:extent cx="1905000" cy="1047750"/>
                  <wp:effectExtent l="57150" t="57150" r="95250" b="9525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1" w:type="dxa"/>
          </w:tcPr>
          <w:p w:rsidR="00773E3A" w:rsidRDefault="00773E3A" w:rsidP="00773E3A">
            <w:pPr>
              <w:suppressAutoHyphens/>
              <w:ind w:firstLine="317"/>
              <w:jc w:val="both"/>
              <w:rPr>
                <w:lang w:eastAsia="en-US"/>
              </w:rPr>
            </w:pPr>
            <w:r>
              <w:rPr>
                <w:lang w:eastAsia="en-US"/>
              </w:rPr>
              <w:t>Номер чека вводится с</w:t>
            </w:r>
            <w:r w:rsidRPr="009B0F7F">
              <w:rPr>
                <w:lang w:eastAsia="en-US"/>
              </w:rPr>
              <w:t xml:space="preserve"> помощью цифровых клавиш. Данный параметр может принимать значения от 1 до </w:t>
            </w:r>
            <w:r>
              <w:rPr>
                <w:lang w:eastAsia="en-US"/>
              </w:rPr>
              <w:t>9</w:t>
            </w:r>
            <w:r w:rsidRPr="009B0F7F">
              <w:rPr>
                <w:lang w:eastAsia="en-US"/>
              </w:rPr>
              <w:t>999.</w:t>
            </w:r>
          </w:p>
          <w:p w:rsidR="00312FFC" w:rsidRPr="009B0F7F" w:rsidRDefault="00312FFC" w:rsidP="00E17C1E">
            <w:pPr>
              <w:suppressAutoHyphens/>
              <w:ind w:firstLine="317"/>
              <w:jc w:val="both"/>
              <w:rPr>
                <w:lang w:eastAsia="en-US"/>
              </w:rPr>
            </w:pPr>
          </w:p>
        </w:tc>
      </w:tr>
      <w:tr w:rsidR="00312FFC" w:rsidRPr="009B0F7F" w:rsidTr="006C44B5">
        <w:tc>
          <w:tcPr>
            <w:tcW w:w="3402" w:type="dxa"/>
          </w:tcPr>
          <w:p w:rsidR="00312FFC" w:rsidRPr="009B0F7F" w:rsidRDefault="00140740" w:rsidP="006C44B5">
            <w:pPr>
              <w:spacing w:before="60" w:after="60"/>
              <w:rPr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736D776E" wp14:editId="0C07E5BC">
                  <wp:extent cx="1905000" cy="1047750"/>
                  <wp:effectExtent l="57150" t="57150" r="114300" b="114300"/>
                  <wp:docPr id="23" name="Рисунок 2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Рисунок 23"/>
                          <pic:cNvPicPr/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0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1" w:type="dxa"/>
          </w:tcPr>
          <w:p w:rsidR="00312FFC" w:rsidRPr="009B0F7F" w:rsidRDefault="00773E3A" w:rsidP="00E17C1E">
            <w:pPr>
              <w:suppressAutoHyphens/>
              <w:ind w:firstLine="317"/>
              <w:jc w:val="both"/>
              <w:rPr>
                <w:lang w:eastAsia="en-US"/>
              </w:rPr>
            </w:pPr>
            <w:r w:rsidRPr="009B0F7F">
              <w:rPr>
                <w:lang w:eastAsia="en-US"/>
              </w:rPr>
              <w:t>Если оригинальная операция будет найдена на терминале, то на дисплее терминала будет выведена краткая информация для подтверждения отмены оплаты. Для подтверждения нажмите клавишу «ВВОД» или клавишу «ОТМЕНА» для отказа в проведении операции.</w:t>
            </w:r>
          </w:p>
        </w:tc>
      </w:tr>
      <w:tr w:rsidR="00773E3A" w:rsidRPr="009B0F7F" w:rsidTr="006C44B5">
        <w:tc>
          <w:tcPr>
            <w:tcW w:w="3402" w:type="dxa"/>
          </w:tcPr>
          <w:p w:rsidR="00773E3A" w:rsidRPr="009B0F7F" w:rsidRDefault="00773E3A" w:rsidP="00773E3A">
            <w:pPr>
              <w:spacing w:before="60" w:after="60"/>
              <w:rPr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4F6ECB40" wp14:editId="68782D3D">
                  <wp:extent cx="1905000" cy="1047750"/>
                  <wp:effectExtent l="57150" t="57150" r="95250" b="95250"/>
                  <wp:docPr id="153" name="Рисунок 1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1" w:type="dxa"/>
          </w:tcPr>
          <w:p w:rsidR="00773E3A" w:rsidRPr="009B0F7F" w:rsidRDefault="00773E3A" w:rsidP="00773E3A">
            <w:pPr>
              <w:suppressAutoHyphens/>
              <w:ind w:firstLine="317"/>
              <w:jc w:val="both"/>
              <w:rPr>
                <w:lang w:eastAsia="en-US"/>
              </w:rPr>
            </w:pPr>
            <w:r w:rsidRPr="009B0F7F">
              <w:rPr>
                <w:lang w:eastAsia="en-US"/>
              </w:rPr>
              <w:t>На следующем этапе терминал обращается на банковский хост для проведения операции.</w:t>
            </w:r>
          </w:p>
        </w:tc>
      </w:tr>
      <w:tr w:rsidR="00773E3A" w:rsidRPr="009B0F7F" w:rsidTr="006C44B5">
        <w:tc>
          <w:tcPr>
            <w:tcW w:w="3402" w:type="dxa"/>
          </w:tcPr>
          <w:p w:rsidR="00773E3A" w:rsidRPr="009B0F7F" w:rsidRDefault="00773E3A" w:rsidP="00773E3A">
            <w:pPr>
              <w:spacing w:before="60" w:after="60"/>
              <w:ind w:left="29"/>
              <w:rPr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656C78F1" wp14:editId="0D689217">
                  <wp:extent cx="1905000" cy="1047750"/>
                  <wp:effectExtent l="57150" t="57150" r="95250" b="95250"/>
                  <wp:docPr id="278" name="Рисунок 2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1" w:type="dxa"/>
          </w:tcPr>
          <w:p w:rsidR="00773E3A" w:rsidRPr="009B0F7F" w:rsidRDefault="00773E3A" w:rsidP="00773E3A">
            <w:pPr>
              <w:suppressAutoHyphens/>
              <w:ind w:firstLine="317"/>
              <w:jc w:val="both"/>
              <w:rPr>
                <w:lang w:eastAsia="en-US"/>
              </w:rPr>
            </w:pPr>
            <w:r w:rsidRPr="009B0F7F">
              <w:rPr>
                <w:lang w:eastAsia="en-US"/>
              </w:rPr>
              <w:t xml:space="preserve">В случае успешной авторизации </w:t>
            </w:r>
            <w:r>
              <w:rPr>
                <w:lang w:eastAsia="en-US"/>
              </w:rPr>
              <w:t>операции</w:t>
            </w:r>
            <w:r w:rsidRPr="009B0F7F">
              <w:rPr>
                <w:lang w:eastAsia="en-US"/>
              </w:rPr>
              <w:t xml:space="preserve"> терминал печатает</w:t>
            </w:r>
            <w:r>
              <w:rPr>
                <w:lang w:eastAsia="en-US"/>
              </w:rPr>
              <w:t xml:space="preserve"> в зависимости от конфигурации либо карт-</w:t>
            </w:r>
            <w:r w:rsidRPr="009B0F7F">
              <w:rPr>
                <w:lang w:eastAsia="en-US"/>
              </w:rPr>
              <w:t>чек клиента</w:t>
            </w:r>
            <w:r>
              <w:rPr>
                <w:lang w:eastAsia="en-US"/>
              </w:rPr>
              <w:t>, либо карт-чек кассира</w:t>
            </w:r>
            <w:r w:rsidRPr="009B0F7F">
              <w:rPr>
                <w:lang w:eastAsia="en-US"/>
              </w:rPr>
              <w:t>.</w:t>
            </w:r>
            <w:r>
              <w:rPr>
                <w:lang w:eastAsia="en-US"/>
              </w:rPr>
              <w:t xml:space="preserve"> Также в зависимости от конфигурации может отображаться </w:t>
            </w:r>
            <w:r w:rsidRPr="009B0F7F">
              <w:rPr>
                <w:lang w:eastAsia="en-US"/>
              </w:rPr>
              <w:t xml:space="preserve">запрос на печать </w:t>
            </w:r>
            <w:r>
              <w:rPr>
                <w:lang w:eastAsia="en-US"/>
              </w:rPr>
              <w:t>второго карт-чека</w:t>
            </w:r>
            <w:r w:rsidRPr="009B0F7F">
              <w:rPr>
                <w:lang w:eastAsia="en-US"/>
              </w:rPr>
              <w:t>.</w:t>
            </w:r>
          </w:p>
        </w:tc>
      </w:tr>
      <w:tr w:rsidR="00773E3A" w:rsidRPr="009B0F7F" w:rsidTr="006C44B5">
        <w:tc>
          <w:tcPr>
            <w:tcW w:w="3402" w:type="dxa"/>
          </w:tcPr>
          <w:p w:rsidR="00773E3A" w:rsidRPr="009B0F7F" w:rsidRDefault="00773E3A" w:rsidP="00773E3A">
            <w:pPr>
              <w:spacing w:before="60" w:after="60"/>
              <w:ind w:left="29"/>
              <w:rPr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7FB93C57" wp14:editId="004CDA75">
                  <wp:extent cx="1905000" cy="1047750"/>
                  <wp:effectExtent l="57150" t="57150" r="95250" b="95250"/>
                  <wp:docPr id="214" name="Рисунок 2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1" w:type="dxa"/>
          </w:tcPr>
          <w:p w:rsidR="00773E3A" w:rsidRPr="009B0F7F" w:rsidRDefault="00773E3A" w:rsidP="00773E3A">
            <w:pPr>
              <w:suppressAutoHyphens/>
              <w:ind w:firstLine="317"/>
              <w:jc w:val="both"/>
              <w:rPr>
                <w:lang w:eastAsia="en-US"/>
              </w:rPr>
            </w:pPr>
            <w:r w:rsidRPr="009B0F7F">
              <w:rPr>
                <w:lang w:eastAsia="en-US"/>
              </w:rPr>
              <w:t>Если операция проводилась по чиповой карт</w:t>
            </w:r>
            <w:r>
              <w:rPr>
                <w:lang w:eastAsia="en-US"/>
              </w:rPr>
              <w:t>очке</w:t>
            </w:r>
            <w:r w:rsidRPr="009B0F7F">
              <w:rPr>
                <w:lang w:eastAsia="en-US"/>
              </w:rPr>
              <w:t>, то на дисплей будет выведено сообщение об извлечении карт</w:t>
            </w:r>
            <w:r>
              <w:rPr>
                <w:lang w:eastAsia="en-US"/>
              </w:rPr>
              <w:t>очки</w:t>
            </w:r>
            <w:r w:rsidRPr="009B0F7F">
              <w:rPr>
                <w:lang w:eastAsia="en-US"/>
              </w:rPr>
              <w:t xml:space="preserve"> из устройства чтения.</w:t>
            </w:r>
          </w:p>
        </w:tc>
      </w:tr>
    </w:tbl>
    <w:p w:rsidR="00312FFC" w:rsidRPr="00C17166" w:rsidRDefault="00312FFC" w:rsidP="00312FFC">
      <w:pPr>
        <w:jc w:val="both"/>
        <w:rPr>
          <w:lang w:eastAsia="en-US"/>
        </w:rPr>
      </w:pPr>
    </w:p>
    <w:p w:rsidR="00312FFC" w:rsidRPr="009B0F7F" w:rsidRDefault="00312FFC" w:rsidP="00312FFC">
      <w:pPr>
        <w:pStyle w:val="20"/>
        <w:numPr>
          <w:ilvl w:val="1"/>
          <w:numId w:val="20"/>
        </w:numPr>
        <w:spacing w:before="0"/>
        <w:rPr>
          <w:rFonts w:ascii="Times New Roman" w:hAnsi="Times New Roman"/>
          <w:smallCaps w:val="0"/>
          <w:sz w:val="28"/>
          <w:szCs w:val="28"/>
        </w:rPr>
      </w:pPr>
      <w:r w:rsidRPr="00ED66C0">
        <w:rPr>
          <w:rFonts w:ascii="Times New Roman" w:hAnsi="Times New Roman"/>
        </w:rPr>
        <w:br w:type="page"/>
      </w:r>
      <w:bookmarkStart w:id="19" w:name="_Toc10112514"/>
      <w:r w:rsidRPr="009B0F7F">
        <w:rPr>
          <w:rFonts w:ascii="Times New Roman" w:hAnsi="Times New Roman"/>
          <w:smallCaps w:val="0"/>
          <w:sz w:val="28"/>
          <w:szCs w:val="28"/>
        </w:rPr>
        <w:t>Операция «ВОЗВРАТ»</w:t>
      </w:r>
      <w:bookmarkEnd w:id="19"/>
    </w:p>
    <w:p w:rsidR="00312FFC" w:rsidRPr="009B0F7F" w:rsidRDefault="00312FFC" w:rsidP="00312FFC">
      <w:pPr>
        <w:suppressAutoHyphens/>
        <w:ind w:firstLine="709"/>
        <w:jc w:val="both"/>
        <w:rPr>
          <w:lang w:eastAsia="en-US"/>
        </w:rPr>
      </w:pPr>
      <w:r w:rsidRPr="009B0F7F">
        <w:rPr>
          <w:lang w:eastAsia="en-US"/>
        </w:rPr>
        <w:t>Данная операция предназначена для выполнения возврата денежных средств по ранее проведенной финансовой транзакции.</w:t>
      </w:r>
    </w:p>
    <w:p w:rsidR="00312FFC" w:rsidRPr="009B0F7F" w:rsidRDefault="00312FFC" w:rsidP="00312FFC">
      <w:pPr>
        <w:ind w:left="708"/>
        <w:rPr>
          <w:lang w:eastAsia="en-US"/>
        </w:rPr>
      </w:pP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02"/>
        <w:gridCol w:w="6521"/>
      </w:tblGrid>
      <w:tr w:rsidR="00312FFC" w:rsidRPr="009B0F7F" w:rsidTr="006C44B5">
        <w:trPr>
          <w:tblHeader/>
        </w:trPr>
        <w:tc>
          <w:tcPr>
            <w:tcW w:w="3402" w:type="dxa"/>
            <w:vAlign w:val="center"/>
          </w:tcPr>
          <w:p w:rsidR="00312FFC" w:rsidRPr="009B0F7F" w:rsidRDefault="00312FFC" w:rsidP="006C44B5">
            <w:pPr>
              <w:jc w:val="center"/>
              <w:rPr>
                <w:b/>
                <w:lang w:eastAsia="en-US"/>
              </w:rPr>
            </w:pPr>
            <w:r w:rsidRPr="009B0F7F">
              <w:rPr>
                <w:b/>
                <w:lang w:eastAsia="en-US"/>
              </w:rPr>
              <w:t>Сообщение на дисплее POS-терминала</w:t>
            </w:r>
          </w:p>
        </w:tc>
        <w:tc>
          <w:tcPr>
            <w:tcW w:w="6521" w:type="dxa"/>
            <w:vAlign w:val="center"/>
          </w:tcPr>
          <w:p w:rsidR="00312FFC" w:rsidRPr="009B0F7F" w:rsidRDefault="00312FFC" w:rsidP="00E17C1E">
            <w:pPr>
              <w:jc w:val="center"/>
              <w:rPr>
                <w:b/>
                <w:lang w:eastAsia="en-US"/>
              </w:rPr>
            </w:pPr>
            <w:r w:rsidRPr="009B0F7F">
              <w:rPr>
                <w:b/>
                <w:lang w:eastAsia="en-US"/>
              </w:rPr>
              <w:t>Действия оператора</w:t>
            </w:r>
          </w:p>
        </w:tc>
      </w:tr>
      <w:tr w:rsidR="00312FFC" w:rsidRPr="009B0F7F" w:rsidTr="006C44B5">
        <w:tc>
          <w:tcPr>
            <w:tcW w:w="3402" w:type="dxa"/>
          </w:tcPr>
          <w:p w:rsidR="00312FFC" w:rsidRPr="009B0F7F" w:rsidRDefault="003D6B10" w:rsidP="006C44B5">
            <w:pPr>
              <w:spacing w:before="60" w:after="60"/>
              <w:rPr>
                <w:lang w:eastAsia="en-US"/>
              </w:rPr>
            </w:pPr>
            <w:r w:rsidRPr="00BB6915">
              <w:rPr>
                <w:noProof/>
              </w:rPr>
              <w:drawing>
                <wp:inline distT="0" distB="0" distL="0" distR="0" wp14:anchorId="3F0350E9" wp14:editId="7D43D12F">
                  <wp:extent cx="1905000" cy="1047750"/>
                  <wp:effectExtent l="57150" t="57150" r="95250" b="95250"/>
                  <wp:docPr id="17" name="Рисунок 17" descr="N:\Shulyak\Симулятор GTPOS WIN32\Белгазпромбанк\NEXGO\17-01-46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N:\Shulyak\Симулятор GTPOS WIN32\Белгазпромбанк\NEXGO\17-01-46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1" w:type="dxa"/>
          </w:tcPr>
          <w:p w:rsidR="00312FFC" w:rsidRPr="00D17FC1" w:rsidRDefault="00312FFC" w:rsidP="0089311D">
            <w:pPr>
              <w:suppressAutoHyphens/>
              <w:ind w:firstLine="317"/>
              <w:jc w:val="both"/>
              <w:rPr>
                <w:lang w:eastAsia="en-US"/>
              </w:rPr>
            </w:pPr>
            <w:r w:rsidRPr="009B0F7F">
              <w:rPr>
                <w:lang w:eastAsia="en-US"/>
              </w:rPr>
              <w:t xml:space="preserve">Для начала операции вставьте </w:t>
            </w:r>
            <w:r w:rsidR="00AF1F23">
              <w:rPr>
                <w:lang w:eastAsia="en-US"/>
              </w:rPr>
              <w:t>карточку</w:t>
            </w:r>
            <w:r w:rsidR="00AF1F23" w:rsidRPr="009B0F7F">
              <w:rPr>
                <w:lang w:eastAsia="en-US"/>
              </w:rPr>
              <w:t xml:space="preserve"> </w:t>
            </w:r>
            <w:r w:rsidRPr="009B0F7F">
              <w:rPr>
                <w:lang w:eastAsia="en-US"/>
              </w:rPr>
              <w:t xml:space="preserve">чипом или проведите </w:t>
            </w:r>
            <w:r w:rsidR="00AF1F23">
              <w:rPr>
                <w:lang w:eastAsia="en-US"/>
              </w:rPr>
              <w:t>карточку</w:t>
            </w:r>
            <w:r w:rsidR="00AF1F23" w:rsidRPr="009B0F7F">
              <w:rPr>
                <w:lang w:eastAsia="en-US"/>
              </w:rPr>
              <w:t xml:space="preserve"> </w:t>
            </w:r>
            <w:r w:rsidRPr="009B0F7F">
              <w:rPr>
                <w:lang w:eastAsia="en-US"/>
              </w:rPr>
              <w:t xml:space="preserve">магнитной </w:t>
            </w:r>
            <w:r w:rsidRPr="008868FA">
              <w:rPr>
                <w:lang w:eastAsia="en-US"/>
              </w:rPr>
              <w:t xml:space="preserve">полосой. Для проведения операции по бесконтактной </w:t>
            </w:r>
            <w:r w:rsidR="00AF1F23">
              <w:rPr>
                <w:lang w:eastAsia="en-US"/>
              </w:rPr>
              <w:t xml:space="preserve">карточке </w:t>
            </w:r>
            <w:r w:rsidRPr="008868FA">
              <w:rPr>
                <w:lang w:eastAsia="en-US"/>
              </w:rPr>
              <w:t>нажмите клавишу «</w:t>
            </w:r>
            <w:r w:rsidRPr="008868FA">
              <w:rPr>
                <w:lang w:val="en-US" w:eastAsia="en-US"/>
              </w:rPr>
              <w:t>F</w:t>
            </w:r>
            <w:r w:rsidR="0089311D">
              <w:rPr>
                <w:lang w:eastAsia="en-US"/>
              </w:rPr>
              <w:t>2</w:t>
            </w:r>
            <w:r w:rsidRPr="008868FA">
              <w:rPr>
                <w:lang w:eastAsia="en-US"/>
              </w:rPr>
              <w:t>».</w:t>
            </w:r>
          </w:p>
        </w:tc>
      </w:tr>
      <w:tr w:rsidR="00312FFC" w:rsidRPr="009B0F7F" w:rsidTr="006C44B5">
        <w:tc>
          <w:tcPr>
            <w:tcW w:w="3402" w:type="dxa"/>
          </w:tcPr>
          <w:p w:rsidR="00312FFC" w:rsidRPr="009B0F7F" w:rsidRDefault="00DE5BD0" w:rsidP="006C44B5">
            <w:pPr>
              <w:spacing w:before="60" w:after="60"/>
              <w:rPr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2DBCF069" wp14:editId="445FBB32">
                  <wp:extent cx="1905000" cy="1047750"/>
                  <wp:effectExtent l="57150" t="57150" r="95250" b="95250"/>
                  <wp:docPr id="141" name="Рисунок 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1" w:type="dxa"/>
          </w:tcPr>
          <w:p w:rsidR="00312FFC" w:rsidRPr="009B0F7F" w:rsidRDefault="00312FFC" w:rsidP="00E17C1E">
            <w:pPr>
              <w:suppressAutoHyphens/>
              <w:ind w:firstLine="317"/>
              <w:jc w:val="both"/>
              <w:rPr>
                <w:lang w:eastAsia="en-US"/>
              </w:rPr>
            </w:pPr>
            <w:r w:rsidRPr="009B0F7F">
              <w:rPr>
                <w:lang w:eastAsia="en-US"/>
              </w:rPr>
              <w:t>Путем нажатия клавиш «</w:t>
            </w:r>
            <w:r w:rsidRPr="009B0F7F">
              <w:rPr>
                <w:b/>
                <w:szCs w:val="24"/>
              </w:rPr>
              <w:t>↓</w:t>
            </w:r>
            <w:r w:rsidRPr="009B0F7F">
              <w:rPr>
                <w:lang w:eastAsia="en-US"/>
              </w:rPr>
              <w:t>» и «</w:t>
            </w:r>
            <w:r w:rsidRPr="009B0F7F">
              <w:rPr>
                <w:b/>
                <w:szCs w:val="24"/>
              </w:rPr>
              <w:t>↑</w:t>
            </w:r>
            <w:r w:rsidRPr="009B0F7F">
              <w:rPr>
                <w:lang w:eastAsia="en-US"/>
              </w:rPr>
              <w:t>» выберите из списка торговца.</w:t>
            </w:r>
          </w:p>
          <w:p w:rsidR="00312FFC" w:rsidRPr="009B0F7F" w:rsidRDefault="00312FFC" w:rsidP="00E17C1E">
            <w:pPr>
              <w:suppressAutoHyphens/>
              <w:ind w:firstLine="317"/>
              <w:jc w:val="both"/>
              <w:rPr>
                <w:lang w:eastAsia="en-US"/>
              </w:rPr>
            </w:pPr>
            <w:r w:rsidRPr="009B0F7F">
              <w:rPr>
                <w:lang w:eastAsia="en-US"/>
              </w:rPr>
              <w:t>Данный этап отсутствует в случае использования конфигурации с одним торговцем.</w:t>
            </w:r>
          </w:p>
        </w:tc>
      </w:tr>
      <w:tr w:rsidR="00312FFC" w:rsidRPr="009B0F7F" w:rsidTr="006C44B5">
        <w:tc>
          <w:tcPr>
            <w:tcW w:w="3402" w:type="dxa"/>
          </w:tcPr>
          <w:p w:rsidR="00312FFC" w:rsidRPr="009B0F7F" w:rsidRDefault="006C44B5" w:rsidP="006C44B5">
            <w:pPr>
              <w:spacing w:before="60" w:after="60"/>
              <w:rPr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279D38D8" wp14:editId="559A7B7A">
                  <wp:extent cx="1905000" cy="1047750"/>
                  <wp:effectExtent l="57150" t="57150" r="95250" b="9525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1" w:type="dxa"/>
          </w:tcPr>
          <w:p w:rsidR="00312FFC" w:rsidRDefault="00312FFC" w:rsidP="00E17C1E">
            <w:pPr>
              <w:suppressAutoHyphens/>
              <w:ind w:firstLine="317"/>
              <w:jc w:val="both"/>
              <w:rPr>
                <w:lang w:eastAsia="en-US"/>
              </w:rPr>
            </w:pPr>
            <w:r w:rsidRPr="009B0F7F">
              <w:rPr>
                <w:lang w:eastAsia="en-US"/>
              </w:rPr>
              <w:t>Путем нажатия клавиш «</w:t>
            </w:r>
            <w:r w:rsidRPr="009B0F7F">
              <w:rPr>
                <w:b/>
                <w:szCs w:val="24"/>
              </w:rPr>
              <w:t>↓</w:t>
            </w:r>
            <w:r w:rsidRPr="009B0F7F">
              <w:rPr>
                <w:lang w:eastAsia="en-US"/>
              </w:rPr>
              <w:t>» и «</w:t>
            </w:r>
            <w:r w:rsidRPr="009B0F7F">
              <w:rPr>
                <w:b/>
                <w:szCs w:val="24"/>
              </w:rPr>
              <w:t>↑</w:t>
            </w:r>
            <w:r w:rsidRPr="009B0F7F">
              <w:rPr>
                <w:lang w:eastAsia="en-US"/>
              </w:rPr>
              <w:t>» выберите из списка операцию «ВОЗВРАТ».</w:t>
            </w:r>
          </w:p>
          <w:p w:rsidR="003D6B10" w:rsidRPr="009B0F7F" w:rsidRDefault="003D6B10" w:rsidP="00E17C1E">
            <w:pPr>
              <w:suppressAutoHyphens/>
              <w:ind w:firstLine="317"/>
              <w:jc w:val="both"/>
              <w:rPr>
                <w:lang w:eastAsia="en-US"/>
              </w:rPr>
            </w:pPr>
            <w:r>
              <w:rPr>
                <w:lang w:eastAsia="en-US"/>
              </w:rPr>
              <w:t>Список операций может отличаться в зависимости от загруженной конфигурации терминала.</w:t>
            </w:r>
          </w:p>
        </w:tc>
      </w:tr>
      <w:tr w:rsidR="0089311D" w:rsidRPr="009B0F7F" w:rsidTr="006C44B5">
        <w:tc>
          <w:tcPr>
            <w:tcW w:w="3402" w:type="dxa"/>
          </w:tcPr>
          <w:p w:rsidR="0089311D" w:rsidRPr="00175C3F" w:rsidRDefault="0089311D" w:rsidP="006C44B5">
            <w:pPr>
              <w:spacing w:before="60" w:after="60"/>
              <w:rPr>
                <w:noProof/>
              </w:rPr>
            </w:pPr>
            <w:r w:rsidRPr="0089311D">
              <w:rPr>
                <w:noProof/>
              </w:rPr>
              <w:drawing>
                <wp:inline distT="0" distB="0" distL="0" distR="0">
                  <wp:extent cx="1905000" cy="1047750"/>
                  <wp:effectExtent l="57150" t="57150" r="95250" b="95250"/>
                  <wp:docPr id="16" name="Рисунок 16" descr="D:\Projects\GTPOS\trunk\!prj\BGPB\.win32\Debug\10-21-48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Projects\GTPOS\trunk\!prj\BGPB\.win32\Debug\10-21-48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1" w:type="dxa"/>
          </w:tcPr>
          <w:p w:rsidR="0089311D" w:rsidRDefault="0089311D" w:rsidP="00E17C1E">
            <w:pPr>
              <w:suppressAutoHyphens/>
              <w:ind w:firstLine="317"/>
              <w:jc w:val="both"/>
              <w:rPr>
                <w:lang w:eastAsia="en-US"/>
              </w:rPr>
            </w:pPr>
            <w:r>
              <w:rPr>
                <w:lang w:eastAsia="en-US"/>
              </w:rPr>
              <w:t>Для продолжения операции введите па</w:t>
            </w:r>
            <w:r w:rsidR="00B07B3C">
              <w:rPr>
                <w:lang w:eastAsia="en-US"/>
              </w:rPr>
              <w:t>роль «</w:t>
            </w:r>
            <w:r w:rsidR="00B07B3C">
              <w:rPr>
                <w:sz w:val="22"/>
              </w:rPr>
              <w:t>229156</w:t>
            </w:r>
            <w:r w:rsidR="00B07B3C">
              <w:rPr>
                <w:lang w:eastAsia="en-US"/>
              </w:rPr>
              <w:t>»</w:t>
            </w:r>
            <w:r>
              <w:rPr>
                <w:lang w:eastAsia="en-US"/>
              </w:rPr>
              <w:t>.</w:t>
            </w:r>
            <w:r w:rsidR="00B07B3C">
              <w:rPr>
                <w:lang w:eastAsia="en-US"/>
              </w:rPr>
              <w:t xml:space="preserve"> Если пароль не подходит – обратитесь в банк.</w:t>
            </w:r>
            <w:bookmarkStart w:id="20" w:name="_GoBack"/>
            <w:bookmarkEnd w:id="20"/>
          </w:p>
        </w:tc>
      </w:tr>
      <w:tr w:rsidR="00312FFC" w:rsidRPr="009B0F7F" w:rsidTr="006C44B5">
        <w:tc>
          <w:tcPr>
            <w:tcW w:w="3402" w:type="dxa"/>
          </w:tcPr>
          <w:p w:rsidR="00312FFC" w:rsidRPr="009B0F7F" w:rsidRDefault="00175C3F" w:rsidP="006C44B5">
            <w:pPr>
              <w:spacing w:before="60" w:after="60"/>
              <w:rPr>
                <w:lang w:eastAsia="en-US"/>
              </w:rPr>
            </w:pPr>
            <w:r w:rsidRPr="00175C3F">
              <w:rPr>
                <w:noProof/>
              </w:rPr>
              <w:drawing>
                <wp:inline distT="0" distB="0" distL="0" distR="0" wp14:anchorId="227FDC53" wp14:editId="1E34304D">
                  <wp:extent cx="1905000" cy="1047750"/>
                  <wp:effectExtent l="57150" t="57150" r="95250" b="95250"/>
                  <wp:docPr id="40" name="Рисунок 40" descr="N:\Shulyak\Симулятор GTPOS WIN32\Белгазпромбанк\NEXGO\10-34-02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N:\Shulyak\Симулятор GTPOS WIN32\Белгазпромбанк\NEXGO\10-34-02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1" w:type="dxa"/>
          </w:tcPr>
          <w:p w:rsidR="00312FFC" w:rsidRPr="009B0F7F" w:rsidRDefault="00175C3F" w:rsidP="00E17C1E">
            <w:pPr>
              <w:suppressAutoHyphens/>
              <w:ind w:firstLine="317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На следующем этапе необходимо ввести номер </w:t>
            </w:r>
            <w:r>
              <w:rPr>
                <w:lang w:val="en-US" w:eastAsia="en-US"/>
              </w:rPr>
              <w:t>RRN</w:t>
            </w:r>
            <w:r w:rsidRPr="00FE52A2">
              <w:rPr>
                <w:lang w:eastAsia="en-US"/>
              </w:rPr>
              <w:t xml:space="preserve">. </w:t>
            </w:r>
            <w:r>
              <w:rPr>
                <w:lang w:eastAsia="en-US"/>
              </w:rPr>
              <w:t xml:space="preserve">Номер </w:t>
            </w:r>
            <w:r>
              <w:rPr>
                <w:lang w:val="en-US" w:eastAsia="en-US"/>
              </w:rPr>
              <w:t>RRN</w:t>
            </w:r>
            <w:r>
              <w:rPr>
                <w:lang w:eastAsia="en-US"/>
              </w:rPr>
              <w:t xml:space="preserve"> вводится с</w:t>
            </w:r>
            <w:r w:rsidRPr="009B0F7F">
              <w:rPr>
                <w:lang w:eastAsia="en-US"/>
              </w:rPr>
              <w:t xml:space="preserve"> помощью цифровых клавиш. Данный параметр </w:t>
            </w:r>
            <w:r>
              <w:rPr>
                <w:lang w:eastAsia="en-US"/>
              </w:rPr>
              <w:t>принимает значение длиной 12 символов</w:t>
            </w:r>
            <w:r w:rsidRPr="009B0F7F">
              <w:rPr>
                <w:lang w:eastAsia="en-US"/>
              </w:rPr>
              <w:t>.</w:t>
            </w:r>
          </w:p>
        </w:tc>
      </w:tr>
      <w:tr w:rsidR="00902BB4" w:rsidRPr="009B0F7F" w:rsidTr="006C44B5">
        <w:tc>
          <w:tcPr>
            <w:tcW w:w="3402" w:type="dxa"/>
          </w:tcPr>
          <w:p w:rsidR="00902BB4" w:rsidRPr="00175C3F" w:rsidRDefault="00902BB4" w:rsidP="006C44B5">
            <w:pPr>
              <w:spacing w:before="60" w:after="60"/>
              <w:rPr>
                <w:noProof/>
              </w:rPr>
            </w:pPr>
            <w:r w:rsidRPr="00902BB4">
              <w:rPr>
                <w:noProof/>
              </w:rPr>
              <w:drawing>
                <wp:inline distT="0" distB="0" distL="0" distR="0">
                  <wp:extent cx="1905000" cy="1047750"/>
                  <wp:effectExtent l="57150" t="57150" r="95250" b="95250"/>
                  <wp:docPr id="52" name="Рисунок 52" descr="N:\Shulyak\Симулятор GTPOS WIN32\Белгазпромбанк\NEXGO\10-39-50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N:\Shulyak\Симулятор GTPOS WIN32\Белгазпромбанк\NEXGO\10-39-50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1" w:type="dxa"/>
          </w:tcPr>
          <w:p w:rsidR="00902BB4" w:rsidRDefault="00902BB4" w:rsidP="00E17C1E">
            <w:pPr>
              <w:suppressAutoHyphens/>
              <w:ind w:firstLine="317"/>
              <w:jc w:val="both"/>
              <w:rPr>
                <w:lang w:eastAsia="en-US"/>
              </w:rPr>
            </w:pPr>
            <w:r w:rsidRPr="009B0F7F">
              <w:rPr>
                <w:lang w:eastAsia="en-US"/>
              </w:rPr>
              <w:t>С помощью цифровых клавиш введите сумму операции. Чтобы удалить ранее введенный символ нажмите клавишу «СБРОС». Подтвердите ввод суммы нажатием клавиши «ВВОД».</w:t>
            </w:r>
          </w:p>
        </w:tc>
      </w:tr>
      <w:tr w:rsidR="00312FFC" w:rsidRPr="009B0F7F" w:rsidTr="006C44B5">
        <w:tc>
          <w:tcPr>
            <w:tcW w:w="3402" w:type="dxa"/>
          </w:tcPr>
          <w:p w:rsidR="00312FFC" w:rsidRPr="009B0F7F" w:rsidRDefault="00EC2A03" w:rsidP="006C44B5">
            <w:pPr>
              <w:spacing w:before="60" w:after="60"/>
              <w:rPr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532DACC6" wp14:editId="1A4A079E">
                  <wp:extent cx="1905000" cy="1047750"/>
                  <wp:effectExtent l="57150" t="57150" r="95250" b="95250"/>
                  <wp:docPr id="158" name="Рисунок 1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1" w:type="dxa"/>
          </w:tcPr>
          <w:p w:rsidR="00312FFC" w:rsidRPr="009B0F7F" w:rsidRDefault="00312FFC" w:rsidP="00E17C1E">
            <w:pPr>
              <w:suppressAutoHyphens/>
              <w:ind w:firstLine="317"/>
              <w:jc w:val="both"/>
              <w:rPr>
                <w:lang w:eastAsia="en-US"/>
              </w:rPr>
            </w:pPr>
            <w:r w:rsidRPr="009B0F7F">
              <w:rPr>
                <w:lang w:eastAsia="en-US"/>
              </w:rPr>
              <w:t>На следующем этапе терминал обращается на банковский хост для проведения операции.</w:t>
            </w:r>
          </w:p>
        </w:tc>
      </w:tr>
      <w:tr w:rsidR="006B58B0" w:rsidRPr="009B0F7F" w:rsidTr="006C44B5">
        <w:tc>
          <w:tcPr>
            <w:tcW w:w="3402" w:type="dxa"/>
          </w:tcPr>
          <w:p w:rsidR="006B58B0" w:rsidRPr="009B0F7F" w:rsidRDefault="006B58B0" w:rsidP="006B58B0">
            <w:pPr>
              <w:spacing w:before="60" w:after="60"/>
              <w:rPr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01382691" wp14:editId="622C479D">
                  <wp:extent cx="1905000" cy="1047750"/>
                  <wp:effectExtent l="57150" t="57150" r="95250" b="95250"/>
                  <wp:docPr id="277" name="Рисунок 2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1" w:type="dxa"/>
          </w:tcPr>
          <w:p w:rsidR="006B58B0" w:rsidRPr="009B0F7F" w:rsidRDefault="006B58B0" w:rsidP="006B58B0">
            <w:pPr>
              <w:suppressAutoHyphens/>
              <w:ind w:firstLine="317"/>
              <w:jc w:val="both"/>
              <w:rPr>
                <w:lang w:eastAsia="en-US"/>
              </w:rPr>
            </w:pPr>
            <w:r w:rsidRPr="009B0F7F">
              <w:rPr>
                <w:lang w:eastAsia="en-US"/>
              </w:rPr>
              <w:t xml:space="preserve">В случае успешной авторизации </w:t>
            </w:r>
            <w:r>
              <w:rPr>
                <w:lang w:eastAsia="en-US"/>
              </w:rPr>
              <w:t>операции</w:t>
            </w:r>
            <w:r w:rsidRPr="009B0F7F">
              <w:rPr>
                <w:lang w:eastAsia="en-US"/>
              </w:rPr>
              <w:t xml:space="preserve"> терминал печатает</w:t>
            </w:r>
            <w:r>
              <w:rPr>
                <w:lang w:eastAsia="en-US"/>
              </w:rPr>
              <w:t xml:space="preserve"> в зависимости от конфигурации либо карт-</w:t>
            </w:r>
            <w:r w:rsidRPr="009B0F7F">
              <w:rPr>
                <w:lang w:eastAsia="en-US"/>
              </w:rPr>
              <w:t>чек клиента</w:t>
            </w:r>
            <w:r>
              <w:rPr>
                <w:lang w:eastAsia="en-US"/>
              </w:rPr>
              <w:t>, либо карт-чек кассира</w:t>
            </w:r>
            <w:r w:rsidRPr="009B0F7F">
              <w:rPr>
                <w:lang w:eastAsia="en-US"/>
              </w:rPr>
              <w:t>.</w:t>
            </w:r>
            <w:r>
              <w:rPr>
                <w:lang w:eastAsia="en-US"/>
              </w:rPr>
              <w:t xml:space="preserve"> Также в зависимости от конфигурации может отображаться </w:t>
            </w:r>
            <w:r w:rsidRPr="009B0F7F">
              <w:rPr>
                <w:lang w:eastAsia="en-US"/>
              </w:rPr>
              <w:t xml:space="preserve">запрос на печать </w:t>
            </w:r>
            <w:r>
              <w:rPr>
                <w:lang w:eastAsia="en-US"/>
              </w:rPr>
              <w:t>второго карт-чека</w:t>
            </w:r>
            <w:r w:rsidRPr="009B0F7F">
              <w:rPr>
                <w:lang w:eastAsia="en-US"/>
              </w:rPr>
              <w:t>.</w:t>
            </w:r>
          </w:p>
        </w:tc>
      </w:tr>
      <w:tr w:rsidR="006B58B0" w:rsidRPr="009B0F7F" w:rsidTr="006C44B5">
        <w:tc>
          <w:tcPr>
            <w:tcW w:w="3402" w:type="dxa"/>
          </w:tcPr>
          <w:p w:rsidR="006B58B0" w:rsidRPr="009B0F7F" w:rsidRDefault="006B58B0" w:rsidP="006B58B0">
            <w:pPr>
              <w:spacing w:before="60" w:after="60"/>
              <w:ind w:left="29" w:hanging="29"/>
              <w:rPr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57C4420E" wp14:editId="1F26E73C">
                  <wp:extent cx="1905000" cy="1047750"/>
                  <wp:effectExtent l="57150" t="57150" r="95250" b="95250"/>
                  <wp:docPr id="239" name="Рисунок 2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1" w:type="dxa"/>
          </w:tcPr>
          <w:p w:rsidR="006B58B0" w:rsidRPr="009B0F7F" w:rsidRDefault="006B58B0" w:rsidP="006B58B0">
            <w:pPr>
              <w:suppressAutoHyphens/>
              <w:ind w:firstLine="317"/>
              <w:jc w:val="both"/>
              <w:rPr>
                <w:lang w:eastAsia="en-US"/>
              </w:rPr>
            </w:pPr>
            <w:r w:rsidRPr="009B0F7F">
              <w:rPr>
                <w:lang w:eastAsia="en-US"/>
              </w:rPr>
              <w:t>Если операция проводилась по чиповой карт</w:t>
            </w:r>
            <w:r>
              <w:rPr>
                <w:lang w:eastAsia="en-US"/>
              </w:rPr>
              <w:t>очке</w:t>
            </w:r>
            <w:r w:rsidRPr="009B0F7F">
              <w:rPr>
                <w:lang w:eastAsia="en-US"/>
              </w:rPr>
              <w:t>, то на дисплей будет выведено сообщение об извлечении карт</w:t>
            </w:r>
            <w:r>
              <w:rPr>
                <w:lang w:eastAsia="en-US"/>
              </w:rPr>
              <w:t>очки</w:t>
            </w:r>
            <w:r w:rsidRPr="009B0F7F">
              <w:rPr>
                <w:lang w:eastAsia="en-US"/>
              </w:rPr>
              <w:t xml:space="preserve"> из устройства чтения.</w:t>
            </w:r>
          </w:p>
        </w:tc>
      </w:tr>
    </w:tbl>
    <w:p w:rsidR="00312FFC" w:rsidRDefault="00312FFC" w:rsidP="00312FFC">
      <w:pPr>
        <w:jc w:val="both"/>
      </w:pPr>
    </w:p>
    <w:p w:rsidR="00312FFC" w:rsidRDefault="00312FFC" w:rsidP="00312FFC">
      <w:r>
        <w:br w:type="page"/>
      </w:r>
    </w:p>
    <w:p w:rsidR="00312FFC" w:rsidRPr="003A40B6" w:rsidRDefault="00312FFC" w:rsidP="00312FFC">
      <w:pPr>
        <w:pStyle w:val="20"/>
        <w:numPr>
          <w:ilvl w:val="1"/>
          <w:numId w:val="20"/>
        </w:numPr>
        <w:spacing w:before="0"/>
        <w:rPr>
          <w:rFonts w:ascii="Times New Roman" w:hAnsi="Times New Roman"/>
          <w:smallCaps w:val="0"/>
          <w:sz w:val="28"/>
          <w:szCs w:val="28"/>
        </w:rPr>
      </w:pPr>
      <w:bookmarkStart w:id="21" w:name="_Toc10112515"/>
      <w:r w:rsidRPr="003A40B6">
        <w:rPr>
          <w:rFonts w:ascii="Times New Roman" w:hAnsi="Times New Roman"/>
          <w:smallCaps w:val="0"/>
          <w:sz w:val="28"/>
          <w:szCs w:val="28"/>
        </w:rPr>
        <w:t>Операция «ОТМЕНА ВОЗВРАТА»</w:t>
      </w:r>
      <w:bookmarkEnd w:id="21"/>
    </w:p>
    <w:p w:rsidR="00312FFC" w:rsidRDefault="00312FFC" w:rsidP="00312FFC">
      <w:pPr>
        <w:pStyle w:val="afb"/>
        <w:ind w:left="0" w:firstLine="720"/>
        <w:jc w:val="both"/>
        <w:rPr>
          <w:szCs w:val="24"/>
          <w:lang w:eastAsia="en-US"/>
        </w:rPr>
      </w:pPr>
      <w:r w:rsidRPr="009B0F7F">
        <w:rPr>
          <w:szCs w:val="24"/>
          <w:lang w:eastAsia="en-US"/>
        </w:rPr>
        <w:t>Данная операция предназначена для выполнения отмены по ранее проведенной финансовой транзакции «</w:t>
      </w:r>
      <w:r>
        <w:rPr>
          <w:szCs w:val="24"/>
          <w:lang w:eastAsia="en-US"/>
        </w:rPr>
        <w:t>Возврат</w:t>
      </w:r>
      <w:r w:rsidRPr="009B0F7F">
        <w:rPr>
          <w:szCs w:val="24"/>
          <w:lang w:eastAsia="en-US"/>
        </w:rPr>
        <w:t>».</w:t>
      </w:r>
    </w:p>
    <w:p w:rsidR="00312FFC" w:rsidRDefault="00312FFC" w:rsidP="00312FFC">
      <w:pPr>
        <w:pStyle w:val="afb"/>
        <w:ind w:left="0" w:firstLine="720"/>
        <w:jc w:val="both"/>
        <w:rPr>
          <w:szCs w:val="24"/>
          <w:lang w:eastAsia="en-US"/>
        </w:rPr>
      </w:pP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02"/>
        <w:gridCol w:w="6521"/>
      </w:tblGrid>
      <w:tr w:rsidR="00312FFC" w:rsidRPr="009B0F7F" w:rsidTr="006C44B5">
        <w:trPr>
          <w:tblHeader/>
        </w:trPr>
        <w:tc>
          <w:tcPr>
            <w:tcW w:w="3402" w:type="dxa"/>
            <w:vAlign w:val="center"/>
          </w:tcPr>
          <w:p w:rsidR="00312FFC" w:rsidRPr="009B0F7F" w:rsidRDefault="00312FFC" w:rsidP="006C44B5">
            <w:pPr>
              <w:jc w:val="center"/>
              <w:rPr>
                <w:b/>
                <w:lang w:eastAsia="en-US"/>
              </w:rPr>
            </w:pPr>
            <w:r w:rsidRPr="009B0F7F">
              <w:rPr>
                <w:b/>
                <w:lang w:eastAsia="en-US"/>
              </w:rPr>
              <w:t>Сообщение на дисплее POS-терминала</w:t>
            </w:r>
          </w:p>
        </w:tc>
        <w:tc>
          <w:tcPr>
            <w:tcW w:w="6521" w:type="dxa"/>
            <w:vAlign w:val="center"/>
          </w:tcPr>
          <w:p w:rsidR="00312FFC" w:rsidRPr="009B0F7F" w:rsidRDefault="00312FFC" w:rsidP="00E17C1E">
            <w:pPr>
              <w:jc w:val="center"/>
              <w:rPr>
                <w:b/>
                <w:lang w:eastAsia="en-US"/>
              </w:rPr>
            </w:pPr>
            <w:r w:rsidRPr="009B0F7F">
              <w:rPr>
                <w:b/>
                <w:lang w:eastAsia="en-US"/>
              </w:rPr>
              <w:t>Действия оператора</w:t>
            </w:r>
          </w:p>
        </w:tc>
      </w:tr>
      <w:tr w:rsidR="00312FFC" w:rsidRPr="009B0F7F" w:rsidTr="006C44B5">
        <w:tc>
          <w:tcPr>
            <w:tcW w:w="3402" w:type="dxa"/>
          </w:tcPr>
          <w:p w:rsidR="00312FFC" w:rsidRPr="009B0F7F" w:rsidRDefault="007646F9" w:rsidP="006C44B5">
            <w:pPr>
              <w:spacing w:before="60" w:after="60"/>
              <w:rPr>
                <w:lang w:eastAsia="en-US"/>
              </w:rPr>
            </w:pPr>
            <w:r w:rsidRPr="00BB6915">
              <w:rPr>
                <w:noProof/>
              </w:rPr>
              <w:drawing>
                <wp:inline distT="0" distB="0" distL="0" distR="0" wp14:anchorId="1B39F6B4" wp14:editId="19BA2864">
                  <wp:extent cx="1905000" cy="1047750"/>
                  <wp:effectExtent l="57150" t="57150" r="95250" b="95250"/>
                  <wp:docPr id="50" name="Рисунок 50" descr="N:\Shulyak\Симулятор GTPOS WIN32\Белгазпромбанк\NEXGO\17-01-46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N:\Shulyak\Симулятор GTPOS WIN32\Белгазпромбанк\NEXGO\17-01-46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1" w:type="dxa"/>
          </w:tcPr>
          <w:p w:rsidR="00312FFC" w:rsidRPr="00D17FC1" w:rsidRDefault="00312FFC" w:rsidP="00E17C1E">
            <w:pPr>
              <w:suppressAutoHyphens/>
              <w:ind w:firstLine="317"/>
              <w:jc w:val="both"/>
              <w:rPr>
                <w:lang w:eastAsia="en-US"/>
              </w:rPr>
            </w:pPr>
            <w:r w:rsidRPr="009B0F7F">
              <w:rPr>
                <w:lang w:eastAsia="en-US"/>
              </w:rPr>
              <w:t xml:space="preserve">Для начала операции вставьте </w:t>
            </w:r>
            <w:r w:rsidR="00AF1F23">
              <w:rPr>
                <w:lang w:eastAsia="en-US"/>
              </w:rPr>
              <w:t>карточку</w:t>
            </w:r>
            <w:r w:rsidR="00AF1F23" w:rsidRPr="009B0F7F">
              <w:rPr>
                <w:lang w:eastAsia="en-US"/>
              </w:rPr>
              <w:t xml:space="preserve"> </w:t>
            </w:r>
            <w:r w:rsidRPr="009B0F7F">
              <w:rPr>
                <w:lang w:eastAsia="en-US"/>
              </w:rPr>
              <w:t xml:space="preserve">чипом или проведите </w:t>
            </w:r>
            <w:r w:rsidR="00AF1F23">
              <w:rPr>
                <w:lang w:eastAsia="en-US"/>
              </w:rPr>
              <w:t>карточку</w:t>
            </w:r>
            <w:r w:rsidR="00AF1F23" w:rsidRPr="009B0F7F">
              <w:rPr>
                <w:lang w:eastAsia="en-US"/>
              </w:rPr>
              <w:t xml:space="preserve"> </w:t>
            </w:r>
            <w:r w:rsidRPr="009B0F7F">
              <w:rPr>
                <w:lang w:eastAsia="en-US"/>
              </w:rPr>
              <w:t xml:space="preserve">магнитной </w:t>
            </w:r>
            <w:r w:rsidRPr="008868FA">
              <w:rPr>
                <w:lang w:eastAsia="en-US"/>
              </w:rPr>
              <w:t xml:space="preserve">полосой. Для проведения операции по бесконтактной </w:t>
            </w:r>
            <w:r w:rsidR="00AF1F23">
              <w:rPr>
                <w:lang w:eastAsia="en-US"/>
              </w:rPr>
              <w:t xml:space="preserve">карточке </w:t>
            </w:r>
            <w:r w:rsidRPr="008868FA">
              <w:rPr>
                <w:lang w:eastAsia="en-US"/>
              </w:rPr>
              <w:t>нажмите клавишу «</w:t>
            </w:r>
            <w:r w:rsidRPr="008868FA">
              <w:rPr>
                <w:lang w:val="en-US" w:eastAsia="en-US"/>
              </w:rPr>
              <w:t>F</w:t>
            </w:r>
            <w:r w:rsidRPr="00CE0AAF">
              <w:rPr>
                <w:lang w:eastAsia="en-US"/>
              </w:rPr>
              <w:t>2</w:t>
            </w:r>
            <w:r w:rsidRPr="008868FA">
              <w:rPr>
                <w:lang w:eastAsia="en-US"/>
              </w:rPr>
              <w:t>».</w:t>
            </w:r>
          </w:p>
        </w:tc>
      </w:tr>
      <w:tr w:rsidR="00312FFC" w:rsidRPr="009B0F7F" w:rsidTr="006C44B5">
        <w:tc>
          <w:tcPr>
            <w:tcW w:w="3402" w:type="dxa"/>
          </w:tcPr>
          <w:p w:rsidR="00312FFC" w:rsidRPr="009B0F7F" w:rsidRDefault="00DE5BD0" w:rsidP="006C44B5">
            <w:pPr>
              <w:spacing w:before="60" w:after="60"/>
              <w:rPr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15AC455E" wp14:editId="0CEDF41A">
                  <wp:extent cx="1905000" cy="1047750"/>
                  <wp:effectExtent l="57150" t="57150" r="95250" b="95250"/>
                  <wp:docPr id="144" name="Рисунок 1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1" w:type="dxa"/>
          </w:tcPr>
          <w:p w:rsidR="00312FFC" w:rsidRPr="009B0F7F" w:rsidRDefault="00312FFC" w:rsidP="00E17C1E">
            <w:pPr>
              <w:suppressAutoHyphens/>
              <w:ind w:firstLine="317"/>
              <w:jc w:val="both"/>
              <w:rPr>
                <w:lang w:eastAsia="en-US"/>
              </w:rPr>
            </w:pPr>
            <w:r w:rsidRPr="009B0F7F">
              <w:rPr>
                <w:lang w:eastAsia="en-US"/>
              </w:rPr>
              <w:t>Путем нажатия клавиш «</w:t>
            </w:r>
            <w:r w:rsidRPr="009B0F7F">
              <w:rPr>
                <w:b/>
                <w:szCs w:val="24"/>
              </w:rPr>
              <w:t>↓</w:t>
            </w:r>
            <w:r w:rsidRPr="009B0F7F">
              <w:rPr>
                <w:lang w:eastAsia="en-US"/>
              </w:rPr>
              <w:t>» и «</w:t>
            </w:r>
            <w:r w:rsidRPr="009B0F7F">
              <w:rPr>
                <w:b/>
                <w:szCs w:val="24"/>
              </w:rPr>
              <w:t>↑</w:t>
            </w:r>
            <w:r w:rsidRPr="009B0F7F">
              <w:rPr>
                <w:lang w:eastAsia="en-US"/>
              </w:rPr>
              <w:t>» выберите из списка торговца.</w:t>
            </w:r>
          </w:p>
          <w:p w:rsidR="00312FFC" w:rsidRPr="009B0F7F" w:rsidRDefault="00312FFC" w:rsidP="00E17C1E">
            <w:pPr>
              <w:suppressAutoHyphens/>
              <w:ind w:firstLine="317"/>
              <w:jc w:val="both"/>
              <w:rPr>
                <w:lang w:eastAsia="en-US"/>
              </w:rPr>
            </w:pPr>
            <w:r w:rsidRPr="009B0F7F">
              <w:rPr>
                <w:lang w:eastAsia="en-US"/>
              </w:rPr>
              <w:t>Данный этап отсутствует в случае использования конфигурации с одним торговцем.</w:t>
            </w:r>
          </w:p>
        </w:tc>
      </w:tr>
      <w:tr w:rsidR="00312FFC" w:rsidRPr="009B0F7F" w:rsidTr="006C44B5">
        <w:tc>
          <w:tcPr>
            <w:tcW w:w="3402" w:type="dxa"/>
          </w:tcPr>
          <w:p w:rsidR="00312FFC" w:rsidRPr="009B0F7F" w:rsidRDefault="006C44B5" w:rsidP="006C44B5">
            <w:pPr>
              <w:spacing w:before="60" w:after="60"/>
              <w:rPr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1FBA51D4" wp14:editId="49E1F753">
                  <wp:extent cx="1905000" cy="1047750"/>
                  <wp:effectExtent l="57150" t="57150" r="95250" b="9525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1" w:type="dxa"/>
          </w:tcPr>
          <w:p w:rsidR="00312FFC" w:rsidRDefault="00312FFC" w:rsidP="00E17C1E">
            <w:pPr>
              <w:suppressAutoHyphens/>
              <w:ind w:firstLine="317"/>
              <w:jc w:val="both"/>
              <w:rPr>
                <w:lang w:eastAsia="en-US"/>
              </w:rPr>
            </w:pPr>
            <w:r w:rsidRPr="009B0F7F">
              <w:rPr>
                <w:lang w:eastAsia="en-US"/>
              </w:rPr>
              <w:t>Путем нажатия клавиш «</w:t>
            </w:r>
            <w:r w:rsidRPr="009B0F7F">
              <w:rPr>
                <w:b/>
                <w:szCs w:val="24"/>
              </w:rPr>
              <w:t>↓</w:t>
            </w:r>
            <w:r w:rsidRPr="009B0F7F">
              <w:rPr>
                <w:lang w:eastAsia="en-US"/>
              </w:rPr>
              <w:t>» и «</w:t>
            </w:r>
            <w:r w:rsidRPr="009B0F7F">
              <w:rPr>
                <w:b/>
                <w:szCs w:val="24"/>
              </w:rPr>
              <w:t>↑</w:t>
            </w:r>
            <w:r w:rsidRPr="009B0F7F">
              <w:rPr>
                <w:lang w:eastAsia="en-US"/>
              </w:rPr>
              <w:t>» выберите из списка операцию «ОТМЕНА О</w:t>
            </w:r>
            <w:r>
              <w:rPr>
                <w:lang w:eastAsia="en-US"/>
              </w:rPr>
              <w:t>ПЕРАЦИИ</w:t>
            </w:r>
            <w:r w:rsidRPr="009B0F7F">
              <w:rPr>
                <w:lang w:eastAsia="en-US"/>
              </w:rPr>
              <w:t>».</w:t>
            </w:r>
          </w:p>
          <w:p w:rsidR="007646F9" w:rsidRPr="009B0F7F" w:rsidRDefault="007646F9" w:rsidP="00E17C1E">
            <w:pPr>
              <w:suppressAutoHyphens/>
              <w:ind w:firstLine="317"/>
              <w:jc w:val="both"/>
              <w:rPr>
                <w:lang w:eastAsia="en-US"/>
              </w:rPr>
            </w:pPr>
            <w:r>
              <w:rPr>
                <w:lang w:eastAsia="en-US"/>
              </w:rPr>
              <w:t>Список операций может отличаться в зависимости от загруженной конфигурации терминала.</w:t>
            </w:r>
          </w:p>
        </w:tc>
      </w:tr>
      <w:tr w:rsidR="00312FFC" w:rsidRPr="009B0F7F" w:rsidTr="006C44B5">
        <w:tc>
          <w:tcPr>
            <w:tcW w:w="3402" w:type="dxa"/>
          </w:tcPr>
          <w:p w:rsidR="00312FFC" w:rsidRPr="009B0F7F" w:rsidRDefault="006C44B5" w:rsidP="006C44B5">
            <w:pPr>
              <w:spacing w:before="60" w:after="60"/>
              <w:rPr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7CDA05AA" wp14:editId="531834C8">
                  <wp:extent cx="1905000" cy="1047750"/>
                  <wp:effectExtent l="57150" t="57150" r="95250" b="95250"/>
                  <wp:docPr id="292" name="Рисунок 2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1" w:type="dxa"/>
          </w:tcPr>
          <w:p w:rsidR="000C0331" w:rsidRDefault="000C0331" w:rsidP="000C0331">
            <w:pPr>
              <w:suppressAutoHyphens/>
              <w:ind w:firstLine="317"/>
              <w:jc w:val="both"/>
              <w:rPr>
                <w:lang w:eastAsia="en-US"/>
              </w:rPr>
            </w:pPr>
            <w:r>
              <w:rPr>
                <w:lang w:eastAsia="en-US"/>
              </w:rPr>
              <w:t>Номер чека вводится с</w:t>
            </w:r>
            <w:r w:rsidRPr="009B0F7F">
              <w:rPr>
                <w:lang w:eastAsia="en-US"/>
              </w:rPr>
              <w:t xml:space="preserve"> помощью цифровых клавиш. Данный параметр может принимать значения от 1 до </w:t>
            </w:r>
            <w:r>
              <w:rPr>
                <w:lang w:eastAsia="en-US"/>
              </w:rPr>
              <w:t>9</w:t>
            </w:r>
            <w:r w:rsidRPr="009B0F7F">
              <w:rPr>
                <w:lang w:eastAsia="en-US"/>
              </w:rPr>
              <w:t>999.</w:t>
            </w:r>
          </w:p>
          <w:p w:rsidR="00312FFC" w:rsidRPr="009B0F7F" w:rsidRDefault="00312FFC" w:rsidP="00E17C1E">
            <w:pPr>
              <w:suppressAutoHyphens/>
              <w:ind w:firstLine="317"/>
              <w:jc w:val="both"/>
              <w:rPr>
                <w:lang w:eastAsia="en-US"/>
              </w:rPr>
            </w:pPr>
          </w:p>
        </w:tc>
      </w:tr>
      <w:tr w:rsidR="00312FFC" w:rsidRPr="009B0F7F" w:rsidTr="006C44B5">
        <w:tc>
          <w:tcPr>
            <w:tcW w:w="3402" w:type="dxa"/>
          </w:tcPr>
          <w:p w:rsidR="00312FFC" w:rsidRPr="009B0F7F" w:rsidRDefault="00193F96" w:rsidP="006C44B5">
            <w:pPr>
              <w:spacing w:before="60" w:after="60"/>
              <w:rPr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7D8BF960" wp14:editId="32C147D9">
                  <wp:extent cx="1905000" cy="1047750"/>
                  <wp:effectExtent l="57150" t="57150" r="114300" b="114300"/>
                  <wp:docPr id="9" name="Рисунок 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Рисунок 18"/>
                          <pic:cNvPicPr/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0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1" w:type="dxa"/>
          </w:tcPr>
          <w:p w:rsidR="00312FFC" w:rsidRPr="009B0F7F" w:rsidRDefault="00372087" w:rsidP="00E17C1E">
            <w:pPr>
              <w:suppressAutoHyphens/>
              <w:ind w:firstLine="317"/>
              <w:jc w:val="both"/>
              <w:rPr>
                <w:lang w:eastAsia="en-US"/>
              </w:rPr>
            </w:pPr>
            <w:r w:rsidRPr="009B0F7F">
              <w:rPr>
                <w:lang w:eastAsia="en-US"/>
              </w:rPr>
              <w:t>Если оригинальная операция будет найдена на терминале, то на дисплее терминала будет выведена краткая информация для подтверждения отмены оплаты. Для подтверждения нажмите клавишу «ВВОД» или клавишу «ОТМЕНА» для отказа в проведении операции.</w:t>
            </w:r>
          </w:p>
        </w:tc>
      </w:tr>
      <w:tr w:rsidR="00312FFC" w:rsidRPr="009B0F7F" w:rsidTr="006C44B5">
        <w:tc>
          <w:tcPr>
            <w:tcW w:w="3402" w:type="dxa"/>
          </w:tcPr>
          <w:p w:rsidR="00312FFC" w:rsidRPr="009B0F7F" w:rsidRDefault="00EC2A03" w:rsidP="006C44B5">
            <w:pPr>
              <w:spacing w:before="60" w:after="60"/>
              <w:rPr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5F029046" wp14:editId="0065C685">
                  <wp:extent cx="1905000" cy="1047750"/>
                  <wp:effectExtent l="57150" t="57150" r="95250" b="95250"/>
                  <wp:docPr id="159" name="Рисунок 1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1" w:type="dxa"/>
          </w:tcPr>
          <w:p w:rsidR="00312FFC" w:rsidRPr="009B0F7F" w:rsidRDefault="00312FFC" w:rsidP="00E17C1E">
            <w:pPr>
              <w:suppressAutoHyphens/>
              <w:ind w:firstLine="317"/>
              <w:jc w:val="both"/>
              <w:rPr>
                <w:lang w:eastAsia="en-US"/>
              </w:rPr>
            </w:pPr>
            <w:r w:rsidRPr="009B0F7F">
              <w:rPr>
                <w:lang w:eastAsia="en-US"/>
              </w:rPr>
              <w:t>На следующем этапе терминал обращается на банковский хост для проведения операции.</w:t>
            </w:r>
          </w:p>
        </w:tc>
      </w:tr>
      <w:tr w:rsidR="006B58B0" w:rsidRPr="009B0F7F" w:rsidTr="006C44B5">
        <w:tc>
          <w:tcPr>
            <w:tcW w:w="3402" w:type="dxa"/>
          </w:tcPr>
          <w:p w:rsidR="006B58B0" w:rsidRPr="009B0F7F" w:rsidRDefault="006B58B0" w:rsidP="006B58B0">
            <w:pPr>
              <w:spacing w:before="60" w:after="60"/>
              <w:rPr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52981FDA" wp14:editId="310ADBD1">
                  <wp:extent cx="1905000" cy="1047750"/>
                  <wp:effectExtent l="57150" t="57150" r="95250" b="95250"/>
                  <wp:docPr id="276" name="Рисунок 2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1" w:type="dxa"/>
          </w:tcPr>
          <w:p w:rsidR="006B58B0" w:rsidRPr="009B0F7F" w:rsidRDefault="006B58B0" w:rsidP="006B58B0">
            <w:pPr>
              <w:suppressAutoHyphens/>
              <w:ind w:firstLine="317"/>
              <w:jc w:val="both"/>
              <w:rPr>
                <w:lang w:eastAsia="en-US"/>
              </w:rPr>
            </w:pPr>
            <w:r w:rsidRPr="009B0F7F">
              <w:rPr>
                <w:lang w:eastAsia="en-US"/>
              </w:rPr>
              <w:t xml:space="preserve">В случае успешной авторизации </w:t>
            </w:r>
            <w:r>
              <w:rPr>
                <w:lang w:eastAsia="en-US"/>
              </w:rPr>
              <w:t>операции</w:t>
            </w:r>
            <w:r w:rsidRPr="009B0F7F">
              <w:rPr>
                <w:lang w:eastAsia="en-US"/>
              </w:rPr>
              <w:t xml:space="preserve"> терминал печатает</w:t>
            </w:r>
            <w:r>
              <w:rPr>
                <w:lang w:eastAsia="en-US"/>
              </w:rPr>
              <w:t xml:space="preserve"> в зависимости от конфигурации либо карт-</w:t>
            </w:r>
            <w:r w:rsidRPr="009B0F7F">
              <w:rPr>
                <w:lang w:eastAsia="en-US"/>
              </w:rPr>
              <w:t>чек клиента</w:t>
            </w:r>
            <w:r>
              <w:rPr>
                <w:lang w:eastAsia="en-US"/>
              </w:rPr>
              <w:t>, либо карт-чек кассира</w:t>
            </w:r>
            <w:r w:rsidRPr="009B0F7F">
              <w:rPr>
                <w:lang w:eastAsia="en-US"/>
              </w:rPr>
              <w:t>.</w:t>
            </w:r>
            <w:r>
              <w:rPr>
                <w:lang w:eastAsia="en-US"/>
              </w:rPr>
              <w:t xml:space="preserve"> Также в зависимости от конфигурации может отображаться </w:t>
            </w:r>
            <w:r w:rsidRPr="009B0F7F">
              <w:rPr>
                <w:lang w:eastAsia="en-US"/>
              </w:rPr>
              <w:t xml:space="preserve">запрос на печать </w:t>
            </w:r>
            <w:r>
              <w:rPr>
                <w:lang w:eastAsia="en-US"/>
              </w:rPr>
              <w:t>второго карт-чека</w:t>
            </w:r>
            <w:r w:rsidRPr="009B0F7F">
              <w:rPr>
                <w:lang w:eastAsia="en-US"/>
              </w:rPr>
              <w:t>.</w:t>
            </w:r>
          </w:p>
        </w:tc>
      </w:tr>
      <w:tr w:rsidR="006B58B0" w:rsidRPr="009B0F7F" w:rsidTr="006C44B5">
        <w:tc>
          <w:tcPr>
            <w:tcW w:w="3402" w:type="dxa"/>
          </w:tcPr>
          <w:p w:rsidR="006B58B0" w:rsidRPr="009B0F7F" w:rsidRDefault="006B58B0" w:rsidP="006B58B0">
            <w:pPr>
              <w:spacing w:before="60" w:after="60"/>
              <w:rPr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089FB0CE" wp14:editId="714E7413">
                  <wp:extent cx="1905000" cy="1047750"/>
                  <wp:effectExtent l="57150" t="57150" r="95250" b="95250"/>
                  <wp:docPr id="240" name="Рисунок 2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1" w:type="dxa"/>
          </w:tcPr>
          <w:p w:rsidR="006B58B0" w:rsidRPr="009B0F7F" w:rsidRDefault="006B58B0" w:rsidP="006B58B0">
            <w:pPr>
              <w:suppressAutoHyphens/>
              <w:ind w:firstLine="317"/>
              <w:jc w:val="both"/>
              <w:rPr>
                <w:lang w:eastAsia="en-US"/>
              </w:rPr>
            </w:pPr>
            <w:r w:rsidRPr="009B0F7F">
              <w:rPr>
                <w:lang w:eastAsia="en-US"/>
              </w:rPr>
              <w:t>Если операция проводилась по чиповой карт</w:t>
            </w:r>
            <w:r>
              <w:rPr>
                <w:lang w:eastAsia="en-US"/>
              </w:rPr>
              <w:t>очке</w:t>
            </w:r>
            <w:r w:rsidRPr="009B0F7F">
              <w:rPr>
                <w:lang w:eastAsia="en-US"/>
              </w:rPr>
              <w:t>, то на дисплей будет выведено сообщение об извлечении карт</w:t>
            </w:r>
            <w:r>
              <w:rPr>
                <w:lang w:eastAsia="en-US"/>
              </w:rPr>
              <w:t>очки</w:t>
            </w:r>
            <w:r w:rsidRPr="009B0F7F">
              <w:rPr>
                <w:lang w:eastAsia="en-US"/>
              </w:rPr>
              <w:t xml:space="preserve"> из устройства чтения.</w:t>
            </w:r>
          </w:p>
        </w:tc>
      </w:tr>
    </w:tbl>
    <w:p w:rsidR="00312FFC" w:rsidRPr="009B0F7F" w:rsidRDefault="00312FFC" w:rsidP="00312FFC">
      <w:pPr>
        <w:pStyle w:val="afb"/>
        <w:ind w:left="0" w:firstLine="720"/>
        <w:jc w:val="both"/>
      </w:pPr>
    </w:p>
    <w:p w:rsidR="00312FFC" w:rsidRPr="009B0F7F" w:rsidRDefault="00312FFC" w:rsidP="00312FFC">
      <w:pPr>
        <w:pStyle w:val="20"/>
        <w:numPr>
          <w:ilvl w:val="1"/>
          <w:numId w:val="20"/>
        </w:numPr>
        <w:spacing w:before="0"/>
        <w:rPr>
          <w:rFonts w:ascii="Times New Roman" w:hAnsi="Times New Roman"/>
          <w:smallCaps w:val="0"/>
          <w:sz w:val="28"/>
          <w:szCs w:val="28"/>
        </w:rPr>
      </w:pPr>
      <w:r w:rsidRPr="009B0F7F">
        <w:rPr>
          <w:rFonts w:ascii="Times New Roman" w:hAnsi="Times New Roman"/>
        </w:rPr>
        <w:br w:type="page"/>
      </w:r>
      <w:bookmarkStart w:id="22" w:name="_Toc10112516"/>
      <w:r w:rsidRPr="009B0F7F">
        <w:rPr>
          <w:rFonts w:ascii="Times New Roman" w:hAnsi="Times New Roman"/>
          <w:smallCaps w:val="0"/>
          <w:sz w:val="28"/>
          <w:szCs w:val="28"/>
        </w:rPr>
        <w:t>Операция «</w:t>
      </w:r>
      <w:r>
        <w:rPr>
          <w:rFonts w:ascii="Times New Roman" w:hAnsi="Times New Roman"/>
          <w:smallCaps w:val="0"/>
          <w:sz w:val="28"/>
          <w:szCs w:val="28"/>
        </w:rPr>
        <w:t>ПРЕ</w:t>
      </w:r>
      <w:r w:rsidRPr="009B0F7F">
        <w:rPr>
          <w:rFonts w:ascii="Times New Roman" w:hAnsi="Times New Roman"/>
          <w:smallCaps w:val="0"/>
          <w:sz w:val="28"/>
          <w:szCs w:val="28"/>
        </w:rPr>
        <w:t>АВТОРИЗАЦИЯ»</w:t>
      </w:r>
      <w:bookmarkEnd w:id="22"/>
    </w:p>
    <w:p w:rsidR="00312FFC" w:rsidRPr="009B0F7F" w:rsidRDefault="00312FFC" w:rsidP="00312FFC">
      <w:pPr>
        <w:suppressAutoHyphens/>
        <w:ind w:firstLine="709"/>
        <w:jc w:val="both"/>
        <w:rPr>
          <w:lang w:eastAsia="en-US"/>
        </w:rPr>
      </w:pPr>
      <w:r w:rsidRPr="009B0F7F">
        <w:rPr>
          <w:lang w:eastAsia="en-US"/>
        </w:rPr>
        <w:t>Операция «</w:t>
      </w:r>
      <w:r w:rsidR="00F304DD">
        <w:rPr>
          <w:lang w:eastAsia="en-US"/>
        </w:rPr>
        <w:t>Преа</w:t>
      </w:r>
      <w:r w:rsidRPr="009B0F7F">
        <w:rPr>
          <w:lang w:eastAsia="en-US"/>
        </w:rPr>
        <w:t>вторизаци</w:t>
      </w:r>
      <w:r w:rsidR="00F304DD">
        <w:rPr>
          <w:lang w:eastAsia="en-US"/>
        </w:rPr>
        <w:t>я</w:t>
      </w:r>
      <w:r w:rsidRPr="009B0F7F">
        <w:rPr>
          <w:lang w:eastAsia="en-US"/>
        </w:rPr>
        <w:t xml:space="preserve">» предназначена для выполнения финансовой транзакции по резервированию денежных средств и оплаты товара или услуги с помощью </w:t>
      </w:r>
      <w:r w:rsidR="00AF1F23" w:rsidRPr="009B0F7F">
        <w:rPr>
          <w:lang w:eastAsia="en-US"/>
        </w:rPr>
        <w:t xml:space="preserve">банковской </w:t>
      </w:r>
      <w:r w:rsidRPr="009B0F7F">
        <w:rPr>
          <w:lang w:eastAsia="en-US"/>
        </w:rPr>
        <w:t xml:space="preserve">платежной </w:t>
      </w:r>
      <w:r w:rsidR="00AF1F23">
        <w:rPr>
          <w:lang w:eastAsia="en-US"/>
        </w:rPr>
        <w:t>карточки</w:t>
      </w:r>
      <w:r w:rsidRPr="009B0F7F">
        <w:rPr>
          <w:lang w:eastAsia="en-US"/>
        </w:rPr>
        <w:t>.</w:t>
      </w:r>
    </w:p>
    <w:p w:rsidR="00312FFC" w:rsidRPr="009B0F7F" w:rsidRDefault="00312FFC" w:rsidP="00312FFC">
      <w:pPr>
        <w:ind w:firstLine="709"/>
        <w:rPr>
          <w:lang w:eastAsia="en-US"/>
        </w:rPr>
      </w:pP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02"/>
        <w:gridCol w:w="6521"/>
      </w:tblGrid>
      <w:tr w:rsidR="00312FFC" w:rsidRPr="009B0F7F" w:rsidTr="00A34E29">
        <w:trPr>
          <w:tblHeader/>
        </w:trPr>
        <w:tc>
          <w:tcPr>
            <w:tcW w:w="3402" w:type="dxa"/>
            <w:vAlign w:val="center"/>
          </w:tcPr>
          <w:p w:rsidR="00312FFC" w:rsidRPr="009B0F7F" w:rsidRDefault="00312FFC" w:rsidP="00A34E29">
            <w:pPr>
              <w:jc w:val="center"/>
              <w:rPr>
                <w:b/>
                <w:lang w:eastAsia="en-US"/>
              </w:rPr>
            </w:pPr>
            <w:r w:rsidRPr="009B0F7F">
              <w:rPr>
                <w:b/>
                <w:lang w:eastAsia="en-US"/>
              </w:rPr>
              <w:t>Сообщение на дисплее POS-терминала</w:t>
            </w:r>
          </w:p>
        </w:tc>
        <w:tc>
          <w:tcPr>
            <w:tcW w:w="6521" w:type="dxa"/>
            <w:vAlign w:val="center"/>
          </w:tcPr>
          <w:p w:rsidR="00312FFC" w:rsidRPr="009B0F7F" w:rsidRDefault="00312FFC" w:rsidP="00E17C1E">
            <w:pPr>
              <w:jc w:val="center"/>
              <w:rPr>
                <w:b/>
                <w:lang w:eastAsia="en-US"/>
              </w:rPr>
            </w:pPr>
            <w:r w:rsidRPr="009B0F7F">
              <w:rPr>
                <w:b/>
                <w:lang w:eastAsia="en-US"/>
              </w:rPr>
              <w:t>Действия оператора</w:t>
            </w:r>
          </w:p>
        </w:tc>
      </w:tr>
      <w:tr w:rsidR="00312FFC" w:rsidRPr="009B0F7F" w:rsidTr="00A34E29">
        <w:tc>
          <w:tcPr>
            <w:tcW w:w="3402" w:type="dxa"/>
          </w:tcPr>
          <w:p w:rsidR="00312FFC" w:rsidRPr="009B0F7F" w:rsidRDefault="0005451A" w:rsidP="00A34E29">
            <w:pPr>
              <w:spacing w:before="60" w:after="60"/>
              <w:rPr>
                <w:lang w:eastAsia="en-US"/>
              </w:rPr>
            </w:pPr>
            <w:r w:rsidRPr="00BB6915">
              <w:rPr>
                <w:noProof/>
              </w:rPr>
              <w:drawing>
                <wp:inline distT="0" distB="0" distL="0" distR="0" wp14:anchorId="547D4D86" wp14:editId="6613F168">
                  <wp:extent cx="1905000" cy="1047750"/>
                  <wp:effectExtent l="57150" t="57150" r="95250" b="95250"/>
                  <wp:docPr id="56" name="Рисунок 56" descr="N:\Shulyak\Симулятор GTPOS WIN32\Белгазпромбанк\NEXGO\17-01-46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N:\Shulyak\Симулятор GTPOS WIN32\Белгазпромбанк\NEXGO\17-01-46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1" w:type="dxa"/>
          </w:tcPr>
          <w:p w:rsidR="00312FFC" w:rsidRPr="00D17FC1" w:rsidRDefault="00312FFC" w:rsidP="00E17C1E">
            <w:pPr>
              <w:suppressAutoHyphens/>
              <w:ind w:firstLine="317"/>
              <w:jc w:val="both"/>
              <w:rPr>
                <w:lang w:eastAsia="en-US"/>
              </w:rPr>
            </w:pPr>
            <w:r w:rsidRPr="009B0F7F">
              <w:rPr>
                <w:lang w:eastAsia="en-US"/>
              </w:rPr>
              <w:t xml:space="preserve">Для начала операции вставьте </w:t>
            </w:r>
            <w:r w:rsidR="00AF1F23">
              <w:rPr>
                <w:lang w:eastAsia="en-US"/>
              </w:rPr>
              <w:t>карточку</w:t>
            </w:r>
            <w:r w:rsidR="00AF1F23" w:rsidRPr="009B0F7F">
              <w:rPr>
                <w:lang w:eastAsia="en-US"/>
              </w:rPr>
              <w:t xml:space="preserve"> </w:t>
            </w:r>
            <w:r w:rsidRPr="009B0F7F">
              <w:rPr>
                <w:lang w:eastAsia="en-US"/>
              </w:rPr>
              <w:t xml:space="preserve">чипом или проведите </w:t>
            </w:r>
            <w:r w:rsidR="00AF1F23">
              <w:rPr>
                <w:lang w:eastAsia="en-US"/>
              </w:rPr>
              <w:t>карточку</w:t>
            </w:r>
            <w:r w:rsidR="00AF1F23" w:rsidRPr="009B0F7F">
              <w:rPr>
                <w:lang w:eastAsia="en-US"/>
              </w:rPr>
              <w:t xml:space="preserve"> </w:t>
            </w:r>
            <w:r w:rsidRPr="009B0F7F">
              <w:rPr>
                <w:lang w:eastAsia="en-US"/>
              </w:rPr>
              <w:t xml:space="preserve">магнитной полосой. Для проведения операции по бесконтактной </w:t>
            </w:r>
            <w:r w:rsidR="00AF1F23">
              <w:rPr>
                <w:lang w:eastAsia="en-US"/>
              </w:rPr>
              <w:t xml:space="preserve">карточке </w:t>
            </w:r>
            <w:r w:rsidRPr="009B0F7F">
              <w:rPr>
                <w:lang w:eastAsia="en-US"/>
              </w:rPr>
              <w:t>нажмите клавишу «</w:t>
            </w:r>
            <w:r w:rsidRPr="009B0F7F">
              <w:rPr>
                <w:lang w:val="en-US" w:eastAsia="en-US"/>
              </w:rPr>
              <w:t>F</w:t>
            </w:r>
            <w:r>
              <w:rPr>
                <w:lang w:eastAsia="en-US"/>
              </w:rPr>
              <w:t>2</w:t>
            </w:r>
            <w:r w:rsidRPr="009B0F7F">
              <w:rPr>
                <w:lang w:eastAsia="en-US"/>
              </w:rPr>
              <w:t>»</w:t>
            </w:r>
            <w:r w:rsidRPr="00D17FC1">
              <w:rPr>
                <w:lang w:eastAsia="en-US"/>
              </w:rPr>
              <w:t>.</w:t>
            </w:r>
          </w:p>
        </w:tc>
      </w:tr>
      <w:tr w:rsidR="00312FFC" w:rsidRPr="009B0F7F" w:rsidTr="00A34E29">
        <w:tc>
          <w:tcPr>
            <w:tcW w:w="3402" w:type="dxa"/>
          </w:tcPr>
          <w:p w:rsidR="00312FFC" w:rsidRPr="009B0F7F" w:rsidRDefault="00DE5BD0" w:rsidP="00A34E29">
            <w:pPr>
              <w:spacing w:before="60" w:after="60"/>
              <w:rPr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262119EB" wp14:editId="5EEC1EDE">
                  <wp:extent cx="1905000" cy="1047750"/>
                  <wp:effectExtent l="57150" t="57150" r="95250" b="95250"/>
                  <wp:docPr id="145" name="Рисунок 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1" w:type="dxa"/>
          </w:tcPr>
          <w:p w:rsidR="00312FFC" w:rsidRPr="009B0F7F" w:rsidRDefault="00312FFC" w:rsidP="00E17C1E">
            <w:pPr>
              <w:suppressAutoHyphens/>
              <w:ind w:firstLine="317"/>
              <w:jc w:val="both"/>
              <w:rPr>
                <w:lang w:eastAsia="en-US"/>
              </w:rPr>
            </w:pPr>
            <w:r w:rsidRPr="009B0F7F">
              <w:rPr>
                <w:lang w:eastAsia="en-US"/>
              </w:rPr>
              <w:t>Путем нажатия клавиш «</w:t>
            </w:r>
            <w:r w:rsidRPr="009B0F7F">
              <w:rPr>
                <w:b/>
                <w:szCs w:val="24"/>
              </w:rPr>
              <w:t>↓</w:t>
            </w:r>
            <w:r w:rsidRPr="009B0F7F">
              <w:rPr>
                <w:lang w:eastAsia="en-US"/>
              </w:rPr>
              <w:t>» и «</w:t>
            </w:r>
            <w:r w:rsidRPr="009B0F7F">
              <w:rPr>
                <w:b/>
                <w:szCs w:val="24"/>
              </w:rPr>
              <w:t>↑</w:t>
            </w:r>
            <w:r w:rsidRPr="009B0F7F">
              <w:rPr>
                <w:lang w:eastAsia="en-US"/>
              </w:rPr>
              <w:t>» выберите из списка торговца.</w:t>
            </w:r>
          </w:p>
          <w:p w:rsidR="00312FFC" w:rsidRPr="009B0F7F" w:rsidRDefault="00312FFC" w:rsidP="00E17C1E">
            <w:pPr>
              <w:suppressAutoHyphens/>
              <w:ind w:firstLine="317"/>
              <w:jc w:val="both"/>
              <w:rPr>
                <w:lang w:eastAsia="en-US"/>
              </w:rPr>
            </w:pPr>
            <w:r w:rsidRPr="009B0F7F">
              <w:rPr>
                <w:lang w:eastAsia="en-US"/>
              </w:rPr>
              <w:t>Данный этап отсутствует в случае использования конфигурации с одним торговцем.</w:t>
            </w:r>
          </w:p>
        </w:tc>
      </w:tr>
      <w:tr w:rsidR="00312FFC" w:rsidRPr="009B0F7F" w:rsidTr="00A34E29">
        <w:tc>
          <w:tcPr>
            <w:tcW w:w="3402" w:type="dxa"/>
          </w:tcPr>
          <w:p w:rsidR="00312FFC" w:rsidRPr="009B0F7F" w:rsidRDefault="00A34E29" w:rsidP="00A34E29">
            <w:pPr>
              <w:spacing w:before="60" w:after="60"/>
              <w:rPr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236903F7" wp14:editId="0EC9E1FE">
                  <wp:extent cx="1905000" cy="1047750"/>
                  <wp:effectExtent l="57150" t="57150" r="95250" b="95250"/>
                  <wp:docPr id="64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1" w:type="dxa"/>
          </w:tcPr>
          <w:p w:rsidR="00312FFC" w:rsidRDefault="00312FFC" w:rsidP="00E17C1E">
            <w:pPr>
              <w:suppressAutoHyphens/>
              <w:ind w:firstLine="317"/>
              <w:jc w:val="both"/>
              <w:rPr>
                <w:lang w:eastAsia="en-US"/>
              </w:rPr>
            </w:pPr>
            <w:r w:rsidRPr="009B0F7F">
              <w:rPr>
                <w:lang w:eastAsia="en-US"/>
              </w:rPr>
              <w:t>Путем нажатия клавиш «</w:t>
            </w:r>
            <w:r w:rsidRPr="009B0F7F">
              <w:rPr>
                <w:b/>
                <w:szCs w:val="24"/>
              </w:rPr>
              <w:t>↓</w:t>
            </w:r>
            <w:r w:rsidRPr="009B0F7F">
              <w:rPr>
                <w:lang w:eastAsia="en-US"/>
              </w:rPr>
              <w:t>» и «</w:t>
            </w:r>
            <w:r w:rsidRPr="009B0F7F">
              <w:rPr>
                <w:b/>
                <w:szCs w:val="24"/>
              </w:rPr>
              <w:t>↑</w:t>
            </w:r>
            <w:r w:rsidRPr="009B0F7F">
              <w:rPr>
                <w:lang w:eastAsia="en-US"/>
              </w:rPr>
              <w:t>» выберите из списка операцию «</w:t>
            </w:r>
            <w:r>
              <w:rPr>
                <w:lang w:eastAsia="en-US"/>
              </w:rPr>
              <w:t>ПРЕ</w:t>
            </w:r>
            <w:r w:rsidRPr="009B0F7F">
              <w:rPr>
                <w:lang w:eastAsia="en-US"/>
              </w:rPr>
              <w:t>АВТОРИЗАЦИЯ».</w:t>
            </w:r>
          </w:p>
          <w:p w:rsidR="00372087" w:rsidRPr="009B0F7F" w:rsidRDefault="00372087" w:rsidP="00E17C1E">
            <w:pPr>
              <w:suppressAutoHyphens/>
              <w:ind w:firstLine="317"/>
              <w:jc w:val="both"/>
              <w:rPr>
                <w:lang w:eastAsia="en-US"/>
              </w:rPr>
            </w:pPr>
            <w:r>
              <w:rPr>
                <w:lang w:eastAsia="en-US"/>
              </w:rPr>
              <w:t>Список операций может отличаться в зависимости от загруженной конфигурации терминала.</w:t>
            </w:r>
          </w:p>
        </w:tc>
      </w:tr>
      <w:tr w:rsidR="00312FFC" w:rsidRPr="009B0F7F" w:rsidTr="00A34E29">
        <w:tc>
          <w:tcPr>
            <w:tcW w:w="3402" w:type="dxa"/>
          </w:tcPr>
          <w:p w:rsidR="00312FFC" w:rsidRPr="009B0F7F" w:rsidRDefault="00A34E29" w:rsidP="00A34E29">
            <w:pPr>
              <w:spacing w:before="60" w:after="60"/>
              <w:rPr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71EF76C8" wp14:editId="0AACC8A0">
                  <wp:extent cx="1905000" cy="1047750"/>
                  <wp:effectExtent l="57150" t="57150" r="95250" b="95250"/>
                  <wp:docPr id="69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1" w:type="dxa"/>
          </w:tcPr>
          <w:p w:rsidR="00312FFC" w:rsidRPr="009B0F7F" w:rsidRDefault="00312FFC" w:rsidP="00E17C1E">
            <w:pPr>
              <w:suppressAutoHyphens/>
              <w:ind w:firstLine="317"/>
              <w:jc w:val="both"/>
              <w:rPr>
                <w:lang w:eastAsia="en-US"/>
              </w:rPr>
            </w:pPr>
            <w:r w:rsidRPr="009B0F7F">
              <w:rPr>
                <w:lang w:eastAsia="en-US"/>
              </w:rPr>
              <w:t>С помощью цифровых клавиш введите сумму операции. Для ввода десятичных единиц валюты нажмите клавишу «</w:t>
            </w:r>
            <w:r w:rsidRPr="009B0F7F">
              <w:rPr>
                <w:b/>
                <w:szCs w:val="24"/>
              </w:rPr>
              <w:t>↑</w:t>
            </w:r>
            <w:r w:rsidRPr="009B0F7F">
              <w:rPr>
                <w:lang w:eastAsia="en-US"/>
              </w:rPr>
              <w:t>» для вставки точки. После этого продолжите ввод суммы. Чтобы удалить ранее введенный символ нажмите клавишу «СБРОС». Подтвердите ввод суммы нажатием клавиши «ВВОД».</w:t>
            </w:r>
          </w:p>
        </w:tc>
      </w:tr>
      <w:tr w:rsidR="00312FFC" w:rsidRPr="009B0F7F" w:rsidTr="00A34E29">
        <w:tc>
          <w:tcPr>
            <w:tcW w:w="3402" w:type="dxa"/>
          </w:tcPr>
          <w:p w:rsidR="00312FFC" w:rsidRPr="009B0F7F" w:rsidRDefault="00CA73C7" w:rsidP="00A34E29">
            <w:pPr>
              <w:spacing w:before="60" w:after="60"/>
              <w:rPr>
                <w:lang w:eastAsia="en-US"/>
              </w:rPr>
            </w:pPr>
            <w:r w:rsidRPr="00CA73C7">
              <w:rPr>
                <w:noProof/>
              </w:rPr>
              <w:drawing>
                <wp:inline distT="0" distB="0" distL="0" distR="0" wp14:anchorId="2199603E" wp14:editId="140DF442">
                  <wp:extent cx="1905000" cy="1047750"/>
                  <wp:effectExtent l="57150" t="57150" r="95250" b="95250"/>
                  <wp:docPr id="57" name="Рисунок 57" descr="N:\Shulyak\Симулятор GTPOS WIN32\Белгазпромбанк\NEXGO\11-00-02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N:\Shulyak\Симулятор GTPOS WIN32\Белгазпромбанк\NEXGO\11-00-02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1" w:type="dxa"/>
          </w:tcPr>
          <w:p w:rsidR="00CA73C7" w:rsidRPr="009B0F7F" w:rsidRDefault="00CA73C7" w:rsidP="00CA73C7">
            <w:pPr>
              <w:suppressAutoHyphens/>
              <w:ind w:firstLine="317"/>
              <w:jc w:val="both"/>
              <w:rPr>
                <w:lang w:eastAsia="en-US"/>
              </w:rPr>
            </w:pPr>
            <w:r w:rsidRPr="009B0F7F">
              <w:rPr>
                <w:lang w:eastAsia="en-US"/>
              </w:rPr>
              <w:t xml:space="preserve">При использовании терминала без </w:t>
            </w:r>
            <w:r>
              <w:rPr>
                <w:lang w:eastAsia="en-US"/>
              </w:rPr>
              <w:t>ПИН-пада</w:t>
            </w:r>
            <w:r w:rsidRPr="009B0F7F">
              <w:rPr>
                <w:lang w:eastAsia="en-US"/>
              </w:rPr>
              <w:t xml:space="preserve"> ПИН</w:t>
            </w:r>
            <w:r>
              <w:rPr>
                <w:lang w:eastAsia="en-US"/>
              </w:rPr>
              <w:t>-код</w:t>
            </w:r>
            <w:r w:rsidRPr="009B0F7F">
              <w:rPr>
                <w:lang w:eastAsia="en-US"/>
              </w:rPr>
              <w:t xml:space="preserve"> вводится на клавиатуре самого терминала. Иначе ПИН</w:t>
            </w:r>
            <w:r>
              <w:rPr>
                <w:lang w:eastAsia="en-US"/>
              </w:rPr>
              <w:t>-код</w:t>
            </w:r>
            <w:r w:rsidRPr="009B0F7F">
              <w:rPr>
                <w:lang w:eastAsia="en-US"/>
              </w:rPr>
              <w:t xml:space="preserve"> необходимо ввести на клавиатуре </w:t>
            </w:r>
            <w:r>
              <w:rPr>
                <w:lang w:eastAsia="en-US"/>
              </w:rPr>
              <w:t>ПИН-</w:t>
            </w:r>
            <w:r w:rsidRPr="009B0F7F">
              <w:rPr>
                <w:lang w:eastAsia="en-US"/>
              </w:rPr>
              <w:t>пада. Введенное значение отображается звездочками «*». Для подтверждения ввода ПИН</w:t>
            </w:r>
            <w:r>
              <w:rPr>
                <w:lang w:eastAsia="en-US"/>
              </w:rPr>
              <w:t>-кода</w:t>
            </w:r>
            <w:r w:rsidRPr="009B0F7F">
              <w:rPr>
                <w:lang w:eastAsia="en-US"/>
              </w:rPr>
              <w:t xml:space="preserve"> нажмите клавишу «ВВОД». Для исправления введенного символа нажмите клавишу «СБРОС». Чтобы отменить ввод ПИН</w:t>
            </w:r>
            <w:r>
              <w:rPr>
                <w:lang w:eastAsia="en-US"/>
              </w:rPr>
              <w:t>-кода</w:t>
            </w:r>
            <w:r w:rsidRPr="009B0F7F">
              <w:rPr>
                <w:lang w:eastAsia="en-US"/>
              </w:rPr>
              <w:t xml:space="preserve"> нажмите клавишу «ОТМЕНА».</w:t>
            </w:r>
          </w:p>
          <w:p w:rsidR="00312FFC" w:rsidRPr="009B0F7F" w:rsidRDefault="00CA73C7" w:rsidP="00E17C1E">
            <w:pPr>
              <w:suppressAutoHyphens/>
              <w:ind w:firstLine="317"/>
              <w:jc w:val="both"/>
              <w:rPr>
                <w:lang w:eastAsia="en-US"/>
              </w:rPr>
            </w:pPr>
            <w:r w:rsidRPr="009B0F7F">
              <w:rPr>
                <w:lang w:eastAsia="en-US"/>
              </w:rPr>
              <w:t>Данный этап может отсутствовать в зависимости от настроек терминал при обслуживании конкретной карт</w:t>
            </w:r>
            <w:r>
              <w:rPr>
                <w:lang w:eastAsia="en-US"/>
              </w:rPr>
              <w:t>очки</w:t>
            </w:r>
            <w:r w:rsidRPr="009B0F7F">
              <w:rPr>
                <w:lang w:eastAsia="en-US"/>
              </w:rPr>
              <w:t>.</w:t>
            </w:r>
          </w:p>
        </w:tc>
      </w:tr>
      <w:tr w:rsidR="00CA73C7" w:rsidRPr="009B0F7F" w:rsidTr="00A34E29">
        <w:tc>
          <w:tcPr>
            <w:tcW w:w="3402" w:type="dxa"/>
          </w:tcPr>
          <w:p w:rsidR="00CA73C7" w:rsidRPr="009B0F7F" w:rsidRDefault="00CA73C7" w:rsidP="00CA73C7">
            <w:pPr>
              <w:spacing w:before="60" w:after="60"/>
              <w:rPr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76603142" wp14:editId="634EB466">
                  <wp:extent cx="1905000" cy="1047750"/>
                  <wp:effectExtent l="57150" t="57150" r="95250" b="95250"/>
                  <wp:docPr id="160" name="Рисунок 1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1" w:type="dxa"/>
          </w:tcPr>
          <w:p w:rsidR="00CA73C7" w:rsidRPr="009B0F7F" w:rsidRDefault="00CA73C7" w:rsidP="00CA73C7">
            <w:pPr>
              <w:suppressAutoHyphens/>
              <w:ind w:firstLine="317"/>
              <w:jc w:val="both"/>
              <w:rPr>
                <w:lang w:eastAsia="en-US"/>
              </w:rPr>
            </w:pPr>
            <w:r w:rsidRPr="009B0F7F">
              <w:rPr>
                <w:lang w:eastAsia="en-US"/>
              </w:rPr>
              <w:t>На следующем этапе терминал обращается на банковский хост для проведения операции.</w:t>
            </w:r>
          </w:p>
        </w:tc>
      </w:tr>
      <w:tr w:rsidR="00CA73C7" w:rsidRPr="009B0F7F" w:rsidTr="00A34E29">
        <w:tc>
          <w:tcPr>
            <w:tcW w:w="3402" w:type="dxa"/>
          </w:tcPr>
          <w:p w:rsidR="00CA73C7" w:rsidRPr="009B0F7F" w:rsidRDefault="00CA73C7" w:rsidP="00CA73C7">
            <w:pPr>
              <w:spacing w:before="60" w:after="60"/>
              <w:rPr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5D6B9DF8" wp14:editId="04982909">
                  <wp:extent cx="1905000" cy="1047750"/>
                  <wp:effectExtent l="57150" t="57150" r="95250" b="95250"/>
                  <wp:docPr id="275" name="Рисунок 2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1" w:type="dxa"/>
          </w:tcPr>
          <w:p w:rsidR="00CA73C7" w:rsidRPr="009B0F7F" w:rsidRDefault="00CA73C7" w:rsidP="00CA73C7">
            <w:pPr>
              <w:suppressAutoHyphens/>
              <w:ind w:firstLine="317"/>
              <w:jc w:val="both"/>
              <w:rPr>
                <w:lang w:eastAsia="en-US"/>
              </w:rPr>
            </w:pPr>
            <w:r w:rsidRPr="009B0F7F">
              <w:rPr>
                <w:lang w:eastAsia="en-US"/>
              </w:rPr>
              <w:t xml:space="preserve">В случае успешной авторизации </w:t>
            </w:r>
            <w:r>
              <w:rPr>
                <w:lang w:eastAsia="en-US"/>
              </w:rPr>
              <w:t>операции</w:t>
            </w:r>
            <w:r w:rsidRPr="009B0F7F">
              <w:rPr>
                <w:lang w:eastAsia="en-US"/>
              </w:rPr>
              <w:t xml:space="preserve"> терминал печатает</w:t>
            </w:r>
            <w:r>
              <w:rPr>
                <w:lang w:eastAsia="en-US"/>
              </w:rPr>
              <w:t xml:space="preserve"> в зависимости от конфигурации либо карт-</w:t>
            </w:r>
            <w:r w:rsidRPr="009B0F7F">
              <w:rPr>
                <w:lang w:eastAsia="en-US"/>
              </w:rPr>
              <w:t>чек клиента</w:t>
            </w:r>
            <w:r>
              <w:rPr>
                <w:lang w:eastAsia="en-US"/>
              </w:rPr>
              <w:t>, либо карт-чек кассира</w:t>
            </w:r>
            <w:r w:rsidRPr="009B0F7F">
              <w:rPr>
                <w:lang w:eastAsia="en-US"/>
              </w:rPr>
              <w:t>.</w:t>
            </w:r>
            <w:r>
              <w:rPr>
                <w:lang w:eastAsia="en-US"/>
              </w:rPr>
              <w:t xml:space="preserve"> Также в зависимости от конфигурации может отображаться </w:t>
            </w:r>
            <w:r w:rsidRPr="009B0F7F">
              <w:rPr>
                <w:lang w:eastAsia="en-US"/>
              </w:rPr>
              <w:t xml:space="preserve">запрос на печать </w:t>
            </w:r>
            <w:r>
              <w:rPr>
                <w:lang w:eastAsia="en-US"/>
              </w:rPr>
              <w:t>второго карт-чека</w:t>
            </w:r>
            <w:r w:rsidRPr="009B0F7F">
              <w:rPr>
                <w:lang w:eastAsia="en-US"/>
              </w:rPr>
              <w:t>.</w:t>
            </w:r>
          </w:p>
        </w:tc>
      </w:tr>
      <w:tr w:rsidR="00CA73C7" w:rsidRPr="009B0F7F" w:rsidTr="00A34E29">
        <w:tc>
          <w:tcPr>
            <w:tcW w:w="3402" w:type="dxa"/>
          </w:tcPr>
          <w:p w:rsidR="00CA73C7" w:rsidRPr="009B0F7F" w:rsidRDefault="00CA73C7" w:rsidP="00CA73C7">
            <w:pPr>
              <w:spacing w:before="60" w:after="60"/>
              <w:rPr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5C6AEDFF" wp14:editId="0D394487">
                  <wp:extent cx="1905000" cy="1047750"/>
                  <wp:effectExtent l="57150" t="57150" r="95250" b="95250"/>
                  <wp:docPr id="241" name="Рисунок 2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1" w:type="dxa"/>
          </w:tcPr>
          <w:p w:rsidR="00CA73C7" w:rsidRPr="009B0F7F" w:rsidRDefault="00CA73C7" w:rsidP="00CA73C7">
            <w:pPr>
              <w:suppressAutoHyphens/>
              <w:ind w:firstLine="317"/>
              <w:jc w:val="both"/>
              <w:rPr>
                <w:lang w:eastAsia="en-US"/>
              </w:rPr>
            </w:pPr>
            <w:r w:rsidRPr="009B0F7F">
              <w:rPr>
                <w:lang w:eastAsia="en-US"/>
              </w:rPr>
              <w:t>Если операция проводилась по чиповой карт</w:t>
            </w:r>
            <w:r>
              <w:rPr>
                <w:lang w:eastAsia="en-US"/>
              </w:rPr>
              <w:t>очке</w:t>
            </w:r>
            <w:r w:rsidRPr="009B0F7F">
              <w:rPr>
                <w:lang w:eastAsia="en-US"/>
              </w:rPr>
              <w:t>, то на дисплей будет выведено сообщение об извлечении карт</w:t>
            </w:r>
            <w:r>
              <w:rPr>
                <w:lang w:eastAsia="en-US"/>
              </w:rPr>
              <w:t>очки</w:t>
            </w:r>
            <w:r w:rsidRPr="009B0F7F">
              <w:rPr>
                <w:lang w:eastAsia="en-US"/>
              </w:rPr>
              <w:t xml:space="preserve"> из устройства чтения.</w:t>
            </w:r>
          </w:p>
        </w:tc>
      </w:tr>
    </w:tbl>
    <w:p w:rsidR="00312FFC" w:rsidRPr="00C17166" w:rsidRDefault="00312FFC" w:rsidP="00312FFC">
      <w:pPr>
        <w:jc w:val="both"/>
      </w:pPr>
    </w:p>
    <w:p w:rsidR="00312FFC" w:rsidRPr="009B0F7F" w:rsidRDefault="00312FFC" w:rsidP="00312FFC">
      <w:pPr>
        <w:pStyle w:val="20"/>
        <w:numPr>
          <w:ilvl w:val="1"/>
          <w:numId w:val="20"/>
        </w:numPr>
        <w:spacing w:before="0"/>
        <w:rPr>
          <w:rFonts w:ascii="Times New Roman" w:hAnsi="Times New Roman"/>
          <w:smallCaps w:val="0"/>
          <w:sz w:val="28"/>
          <w:szCs w:val="28"/>
        </w:rPr>
      </w:pPr>
      <w:r w:rsidRPr="00ED66C0">
        <w:rPr>
          <w:rFonts w:ascii="Times New Roman" w:hAnsi="Times New Roman"/>
        </w:rPr>
        <w:br w:type="page"/>
      </w:r>
      <w:bookmarkStart w:id="23" w:name="_Toc10112517"/>
      <w:r w:rsidRPr="009B0F7F">
        <w:rPr>
          <w:rFonts w:ascii="Times New Roman" w:hAnsi="Times New Roman"/>
          <w:smallCaps w:val="0"/>
          <w:sz w:val="28"/>
          <w:szCs w:val="28"/>
        </w:rPr>
        <w:t xml:space="preserve">Операция «ОТМЕНА </w:t>
      </w:r>
      <w:r>
        <w:rPr>
          <w:rFonts w:ascii="Times New Roman" w:hAnsi="Times New Roman"/>
          <w:smallCaps w:val="0"/>
          <w:sz w:val="28"/>
          <w:szCs w:val="28"/>
        </w:rPr>
        <w:t>ПРЕ</w:t>
      </w:r>
      <w:r w:rsidRPr="009B0F7F">
        <w:rPr>
          <w:rFonts w:ascii="Times New Roman" w:hAnsi="Times New Roman"/>
          <w:smallCaps w:val="0"/>
          <w:sz w:val="28"/>
          <w:szCs w:val="28"/>
        </w:rPr>
        <w:t>АВТОРИЗАЦИИ»</w:t>
      </w:r>
      <w:bookmarkEnd w:id="23"/>
    </w:p>
    <w:p w:rsidR="00312FFC" w:rsidRPr="009B0F7F" w:rsidRDefault="00312FFC" w:rsidP="00312FFC">
      <w:pPr>
        <w:ind w:firstLine="708"/>
        <w:rPr>
          <w:szCs w:val="24"/>
          <w:lang w:eastAsia="en-US"/>
        </w:rPr>
      </w:pPr>
      <w:r w:rsidRPr="009B0F7F">
        <w:rPr>
          <w:szCs w:val="24"/>
          <w:lang w:eastAsia="en-US"/>
        </w:rPr>
        <w:t>Данная операция предназначена для выполнения отмены по ранее проведенной финансовой транзакции «</w:t>
      </w:r>
      <w:r>
        <w:rPr>
          <w:szCs w:val="24"/>
          <w:lang w:eastAsia="en-US"/>
        </w:rPr>
        <w:t>Преа</w:t>
      </w:r>
      <w:r w:rsidRPr="009B0F7F">
        <w:rPr>
          <w:szCs w:val="24"/>
          <w:lang w:eastAsia="en-US"/>
        </w:rPr>
        <w:t>вторизация».</w:t>
      </w:r>
    </w:p>
    <w:p w:rsidR="00312FFC" w:rsidRPr="009B0F7F" w:rsidRDefault="00312FFC" w:rsidP="00312FFC">
      <w:pPr>
        <w:rPr>
          <w:lang w:eastAsia="en-US"/>
        </w:rPr>
      </w:pP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02"/>
        <w:gridCol w:w="6521"/>
      </w:tblGrid>
      <w:tr w:rsidR="00312FFC" w:rsidRPr="009B0F7F" w:rsidTr="00C44106">
        <w:trPr>
          <w:tblHeader/>
        </w:trPr>
        <w:tc>
          <w:tcPr>
            <w:tcW w:w="3402" w:type="dxa"/>
            <w:vAlign w:val="center"/>
          </w:tcPr>
          <w:p w:rsidR="00312FFC" w:rsidRPr="009B0F7F" w:rsidRDefault="00312FFC" w:rsidP="00C44106">
            <w:pPr>
              <w:jc w:val="center"/>
              <w:rPr>
                <w:b/>
                <w:lang w:eastAsia="en-US"/>
              </w:rPr>
            </w:pPr>
            <w:r w:rsidRPr="009B0F7F">
              <w:rPr>
                <w:b/>
                <w:lang w:eastAsia="en-US"/>
              </w:rPr>
              <w:t>Сообщение на дисплее POS-терминала</w:t>
            </w:r>
          </w:p>
        </w:tc>
        <w:tc>
          <w:tcPr>
            <w:tcW w:w="6521" w:type="dxa"/>
            <w:vAlign w:val="center"/>
          </w:tcPr>
          <w:p w:rsidR="00312FFC" w:rsidRPr="009B0F7F" w:rsidRDefault="00312FFC" w:rsidP="00E17C1E">
            <w:pPr>
              <w:jc w:val="center"/>
              <w:rPr>
                <w:b/>
                <w:lang w:eastAsia="en-US"/>
              </w:rPr>
            </w:pPr>
            <w:r w:rsidRPr="009B0F7F">
              <w:rPr>
                <w:b/>
                <w:lang w:eastAsia="en-US"/>
              </w:rPr>
              <w:t>Действия оператора</w:t>
            </w:r>
          </w:p>
        </w:tc>
      </w:tr>
      <w:tr w:rsidR="00312FFC" w:rsidRPr="009B0F7F" w:rsidTr="00C44106">
        <w:tc>
          <w:tcPr>
            <w:tcW w:w="3402" w:type="dxa"/>
          </w:tcPr>
          <w:p w:rsidR="00312FFC" w:rsidRPr="009B0F7F" w:rsidRDefault="008A6D31" w:rsidP="00C44106">
            <w:pPr>
              <w:spacing w:before="60" w:after="60"/>
              <w:rPr>
                <w:lang w:eastAsia="en-US"/>
              </w:rPr>
            </w:pPr>
            <w:r w:rsidRPr="00BB6915">
              <w:rPr>
                <w:noProof/>
              </w:rPr>
              <w:drawing>
                <wp:inline distT="0" distB="0" distL="0" distR="0" wp14:anchorId="44C23377" wp14:editId="693D3970">
                  <wp:extent cx="1905000" cy="1047750"/>
                  <wp:effectExtent l="57150" t="57150" r="95250" b="95250"/>
                  <wp:docPr id="61" name="Рисунок 61" descr="N:\Shulyak\Симулятор GTPOS WIN32\Белгазпромбанк\NEXGO\17-01-46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N:\Shulyak\Симулятор GTPOS WIN32\Белгазпромбанк\NEXGO\17-01-46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1" w:type="dxa"/>
          </w:tcPr>
          <w:p w:rsidR="00312FFC" w:rsidRPr="00D17FC1" w:rsidRDefault="00312FFC" w:rsidP="00E17C1E">
            <w:pPr>
              <w:suppressAutoHyphens/>
              <w:ind w:firstLine="317"/>
              <w:jc w:val="both"/>
              <w:rPr>
                <w:lang w:eastAsia="en-US"/>
              </w:rPr>
            </w:pPr>
            <w:r w:rsidRPr="009B0F7F">
              <w:rPr>
                <w:lang w:eastAsia="en-US"/>
              </w:rPr>
              <w:t xml:space="preserve">Для начала операции вставьте </w:t>
            </w:r>
            <w:r w:rsidR="00AF1F23">
              <w:rPr>
                <w:lang w:eastAsia="en-US"/>
              </w:rPr>
              <w:t>карточку</w:t>
            </w:r>
            <w:r w:rsidR="00AF1F23" w:rsidRPr="009B0F7F">
              <w:rPr>
                <w:lang w:eastAsia="en-US"/>
              </w:rPr>
              <w:t xml:space="preserve"> </w:t>
            </w:r>
            <w:r w:rsidRPr="009B0F7F">
              <w:rPr>
                <w:lang w:eastAsia="en-US"/>
              </w:rPr>
              <w:t xml:space="preserve">чипом или проведите </w:t>
            </w:r>
            <w:r w:rsidR="00AF1F23">
              <w:rPr>
                <w:lang w:eastAsia="en-US"/>
              </w:rPr>
              <w:t>карточку</w:t>
            </w:r>
            <w:r w:rsidR="00AF1F23" w:rsidRPr="009B0F7F">
              <w:rPr>
                <w:lang w:eastAsia="en-US"/>
              </w:rPr>
              <w:t xml:space="preserve"> </w:t>
            </w:r>
            <w:r w:rsidRPr="009B0F7F">
              <w:rPr>
                <w:lang w:eastAsia="en-US"/>
              </w:rPr>
              <w:t xml:space="preserve">магнитной полосой. Для проведения операции по бесконтактной </w:t>
            </w:r>
            <w:r w:rsidR="00AF1F23">
              <w:rPr>
                <w:lang w:eastAsia="en-US"/>
              </w:rPr>
              <w:t xml:space="preserve">карточке </w:t>
            </w:r>
            <w:r w:rsidRPr="009B0F7F">
              <w:rPr>
                <w:lang w:eastAsia="en-US"/>
              </w:rPr>
              <w:t>нажмите клавишу «</w:t>
            </w:r>
            <w:r w:rsidRPr="009B0F7F">
              <w:rPr>
                <w:lang w:val="en-US" w:eastAsia="en-US"/>
              </w:rPr>
              <w:t>F</w:t>
            </w:r>
            <w:r>
              <w:rPr>
                <w:lang w:eastAsia="en-US"/>
              </w:rPr>
              <w:t>2</w:t>
            </w:r>
            <w:r w:rsidRPr="009B0F7F">
              <w:rPr>
                <w:lang w:eastAsia="en-US"/>
              </w:rPr>
              <w:t>»</w:t>
            </w:r>
            <w:r w:rsidRPr="00D17FC1">
              <w:rPr>
                <w:lang w:eastAsia="en-US"/>
              </w:rPr>
              <w:t>.</w:t>
            </w:r>
          </w:p>
        </w:tc>
      </w:tr>
      <w:tr w:rsidR="00312FFC" w:rsidRPr="009B0F7F" w:rsidTr="00C44106">
        <w:tc>
          <w:tcPr>
            <w:tcW w:w="3402" w:type="dxa"/>
          </w:tcPr>
          <w:p w:rsidR="00312FFC" w:rsidRPr="009B0F7F" w:rsidRDefault="00DE5BD0" w:rsidP="00C44106">
            <w:pPr>
              <w:spacing w:before="60" w:after="60"/>
              <w:rPr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096BAE87" wp14:editId="03132892">
                  <wp:extent cx="1905000" cy="1047750"/>
                  <wp:effectExtent l="57150" t="57150" r="95250" b="95250"/>
                  <wp:docPr id="146" name="Рисунок 1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1" w:type="dxa"/>
          </w:tcPr>
          <w:p w:rsidR="00312FFC" w:rsidRPr="009B0F7F" w:rsidRDefault="00312FFC" w:rsidP="00E17C1E">
            <w:pPr>
              <w:suppressAutoHyphens/>
              <w:ind w:firstLine="317"/>
              <w:jc w:val="both"/>
              <w:rPr>
                <w:lang w:eastAsia="en-US"/>
              </w:rPr>
            </w:pPr>
            <w:r w:rsidRPr="009B0F7F">
              <w:rPr>
                <w:lang w:eastAsia="en-US"/>
              </w:rPr>
              <w:t>Путем нажатия клавиш «</w:t>
            </w:r>
            <w:r w:rsidRPr="009B0F7F">
              <w:rPr>
                <w:b/>
                <w:szCs w:val="24"/>
              </w:rPr>
              <w:t>↓</w:t>
            </w:r>
            <w:r w:rsidRPr="009B0F7F">
              <w:rPr>
                <w:lang w:eastAsia="en-US"/>
              </w:rPr>
              <w:t>» и «</w:t>
            </w:r>
            <w:r w:rsidRPr="009B0F7F">
              <w:rPr>
                <w:b/>
                <w:szCs w:val="24"/>
              </w:rPr>
              <w:t>↑</w:t>
            </w:r>
            <w:r w:rsidRPr="009B0F7F">
              <w:rPr>
                <w:lang w:eastAsia="en-US"/>
              </w:rPr>
              <w:t>» выберите из списка торговца.</w:t>
            </w:r>
          </w:p>
          <w:p w:rsidR="00312FFC" w:rsidRPr="009B0F7F" w:rsidRDefault="00312FFC" w:rsidP="00E17C1E">
            <w:pPr>
              <w:suppressAutoHyphens/>
              <w:ind w:firstLine="317"/>
              <w:jc w:val="both"/>
              <w:rPr>
                <w:lang w:eastAsia="en-US"/>
              </w:rPr>
            </w:pPr>
            <w:r w:rsidRPr="009B0F7F">
              <w:rPr>
                <w:lang w:eastAsia="en-US"/>
              </w:rPr>
              <w:t>Данный этап отсутствует в случае использования конфигурации с одним торговцем.</w:t>
            </w:r>
          </w:p>
        </w:tc>
      </w:tr>
      <w:tr w:rsidR="00312FFC" w:rsidRPr="009B0F7F" w:rsidTr="00C44106">
        <w:tc>
          <w:tcPr>
            <w:tcW w:w="3402" w:type="dxa"/>
          </w:tcPr>
          <w:p w:rsidR="00312FFC" w:rsidRPr="009B0F7F" w:rsidRDefault="00A34E29" w:rsidP="00C44106">
            <w:pPr>
              <w:spacing w:before="60" w:after="60"/>
              <w:rPr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11080D02" wp14:editId="7CE7C065">
                  <wp:extent cx="1905000" cy="1047750"/>
                  <wp:effectExtent l="57150" t="57150" r="95250" b="95250"/>
                  <wp:docPr id="72" name="Рисунок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1" w:type="dxa"/>
          </w:tcPr>
          <w:p w:rsidR="00312FFC" w:rsidRDefault="00312FFC" w:rsidP="00E17C1E">
            <w:pPr>
              <w:suppressAutoHyphens/>
              <w:ind w:firstLine="317"/>
              <w:jc w:val="both"/>
              <w:rPr>
                <w:lang w:eastAsia="en-US"/>
              </w:rPr>
            </w:pPr>
            <w:r w:rsidRPr="009B0F7F">
              <w:rPr>
                <w:lang w:eastAsia="en-US"/>
              </w:rPr>
              <w:t>Путем нажатия клавиш «</w:t>
            </w:r>
            <w:r w:rsidRPr="009B0F7F">
              <w:rPr>
                <w:b/>
                <w:szCs w:val="24"/>
              </w:rPr>
              <w:t>↓</w:t>
            </w:r>
            <w:r w:rsidRPr="009B0F7F">
              <w:rPr>
                <w:lang w:eastAsia="en-US"/>
              </w:rPr>
              <w:t>» и «</w:t>
            </w:r>
            <w:r w:rsidRPr="009B0F7F">
              <w:rPr>
                <w:b/>
                <w:szCs w:val="24"/>
              </w:rPr>
              <w:t>↑</w:t>
            </w:r>
            <w:r w:rsidRPr="009B0F7F">
              <w:rPr>
                <w:lang w:eastAsia="en-US"/>
              </w:rPr>
              <w:t xml:space="preserve">» выберите из списка операцию «ОТМЕНА </w:t>
            </w:r>
            <w:r>
              <w:rPr>
                <w:lang w:eastAsia="en-US"/>
              </w:rPr>
              <w:t>ПРЕ</w:t>
            </w:r>
            <w:r w:rsidRPr="009B0F7F">
              <w:rPr>
                <w:lang w:eastAsia="en-US"/>
              </w:rPr>
              <w:t>АВТОРИЗАЦИИ».</w:t>
            </w:r>
          </w:p>
          <w:p w:rsidR="00392187" w:rsidRPr="009B0F7F" w:rsidRDefault="00392187" w:rsidP="00E17C1E">
            <w:pPr>
              <w:suppressAutoHyphens/>
              <w:ind w:firstLine="317"/>
              <w:jc w:val="both"/>
              <w:rPr>
                <w:lang w:eastAsia="en-US"/>
              </w:rPr>
            </w:pPr>
            <w:r>
              <w:rPr>
                <w:lang w:eastAsia="en-US"/>
              </w:rPr>
              <w:t>Список операций может отличаться в зависимости от загруженной конфигурации терминала.</w:t>
            </w:r>
          </w:p>
        </w:tc>
      </w:tr>
      <w:tr w:rsidR="00312FFC" w:rsidRPr="009B0F7F" w:rsidTr="00C44106">
        <w:tc>
          <w:tcPr>
            <w:tcW w:w="3402" w:type="dxa"/>
          </w:tcPr>
          <w:p w:rsidR="00312FFC" w:rsidRPr="009B0F7F" w:rsidRDefault="00A34E29" w:rsidP="00C44106">
            <w:pPr>
              <w:spacing w:before="60" w:after="60"/>
              <w:rPr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61CCDC26" wp14:editId="0B268895">
                  <wp:extent cx="1905000" cy="1047750"/>
                  <wp:effectExtent l="57150" t="57150" r="95250" b="9525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1" w:type="dxa"/>
          </w:tcPr>
          <w:p w:rsidR="00312FFC" w:rsidRPr="009B0F7F" w:rsidRDefault="00E7440B" w:rsidP="00E17C1E">
            <w:pPr>
              <w:suppressAutoHyphens/>
              <w:ind w:firstLine="317"/>
              <w:jc w:val="both"/>
              <w:rPr>
                <w:lang w:eastAsia="en-US"/>
              </w:rPr>
            </w:pPr>
            <w:r w:rsidRPr="009B0F7F">
              <w:rPr>
                <w:lang w:eastAsia="en-US"/>
              </w:rPr>
              <w:t xml:space="preserve">Цифровыми клавишами введите номер </w:t>
            </w:r>
            <w:r w:rsidRPr="008868FA">
              <w:rPr>
                <w:lang w:eastAsia="en-US"/>
              </w:rPr>
              <w:t>ссылки (</w:t>
            </w:r>
            <w:r w:rsidRPr="008868FA">
              <w:rPr>
                <w:lang w:val="en-US" w:eastAsia="en-US"/>
              </w:rPr>
              <w:t>RRN</w:t>
            </w:r>
            <w:r w:rsidRPr="008868FA">
              <w:rPr>
                <w:lang w:eastAsia="en-US"/>
              </w:rPr>
              <w:t>),</w:t>
            </w:r>
            <w:r w:rsidRPr="009B0F7F">
              <w:rPr>
                <w:lang w:eastAsia="en-US"/>
              </w:rPr>
              <w:t xml:space="preserve"> длина которой составляет 12 символов. Для подтверждения нажмите клавишу «ВВОД». Для коррекции вводимого значения используйте клавишу «СБРОС».</w:t>
            </w:r>
          </w:p>
        </w:tc>
      </w:tr>
      <w:tr w:rsidR="00312FFC" w:rsidRPr="009B0F7F" w:rsidTr="00C44106">
        <w:tc>
          <w:tcPr>
            <w:tcW w:w="3402" w:type="dxa"/>
          </w:tcPr>
          <w:p w:rsidR="00312FFC" w:rsidRPr="009B0F7F" w:rsidRDefault="00A34E29" w:rsidP="00C44106">
            <w:pPr>
              <w:spacing w:before="60" w:after="60"/>
            </w:pPr>
            <w:r>
              <w:rPr>
                <w:noProof/>
              </w:rPr>
              <w:drawing>
                <wp:inline distT="0" distB="0" distL="0" distR="0" wp14:anchorId="128A8DC8" wp14:editId="686DE0EF">
                  <wp:extent cx="1905000" cy="1047750"/>
                  <wp:effectExtent l="57150" t="57150" r="95250" b="95250"/>
                  <wp:docPr id="79" name="Рисунок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1" w:type="dxa"/>
          </w:tcPr>
          <w:p w:rsidR="00BA45C3" w:rsidRPr="009B0F7F" w:rsidRDefault="00BA45C3" w:rsidP="00BA45C3">
            <w:pPr>
              <w:suppressAutoHyphens/>
              <w:ind w:firstLine="317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Далее </w:t>
            </w:r>
            <w:r w:rsidRPr="009B0F7F">
              <w:rPr>
                <w:lang w:eastAsia="en-US"/>
              </w:rPr>
              <w:t xml:space="preserve">будет предложено ввести сумму операции. Отменяемая сумма должна </w:t>
            </w:r>
            <w:r w:rsidRPr="005B4761">
              <w:rPr>
                <w:lang w:eastAsia="en-US"/>
              </w:rPr>
              <w:t>быть меньше или равна</w:t>
            </w:r>
            <w:r w:rsidRPr="009B0F7F">
              <w:rPr>
                <w:lang w:eastAsia="en-US"/>
              </w:rPr>
              <w:t xml:space="preserve"> оригинальной сумме операции.</w:t>
            </w:r>
          </w:p>
          <w:p w:rsidR="00312FFC" w:rsidRPr="009B0F7F" w:rsidRDefault="00BA45C3" w:rsidP="00BA45C3">
            <w:pPr>
              <w:suppressAutoHyphens/>
              <w:ind w:firstLine="317"/>
              <w:jc w:val="both"/>
              <w:rPr>
                <w:lang w:eastAsia="en-US"/>
              </w:rPr>
            </w:pPr>
            <w:r w:rsidRPr="009B0F7F">
              <w:rPr>
                <w:lang w:eastAsia="en-US"/>
              </w:rPr>
              <w:t>С помощью цифровых клавиш введите сумму операции. Чтобы удалить ранее введенный символ нажмите клавишу «СБРОС». Подтвердите ввод суммы нажатием клавиши «ВВОД».</w:t>
            </w:r>
          </w:p>
        </w:tc>
      </w:tr>
      <w:tr w:rsidR="00312FFC" w:rsidRPr="009B0F7F" w:rsidTr="00C44106">
        <w:tc>
          <w:tcPr>
            <w:tcW w:w="3402" w:type="dxa"/>
          </w:tcPr>
          <w:p w:rsidR="00312FFC" w:rsidRPr="009B0F7F" w:rsidRDefault="00EC2A03" w:rsidP="00C44106">
            <w:pPr>
              <w:spacing w:before="60" w:after="60"/>
              <w:rPr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4FFB430B" wp14:editId="7547D81B">
                  <wp:extent cx="1905000" cy="1047750"/>
                  <wp:effectExtent l="57150" t="57150" r="95250" b="95250"/>
                  <wp:docPr id="173" name="Рисунок 1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1" w:type="dxa"/>
          </w:tcPr>
          <w:p w:rsidR="00312FFC" w:rsidRPr="009B0F7F" w:rsidRDefault="00312FFC" w:rsidP="00E17C1E">
            <w:pPr>
              <w:suppressAutoHyphens/>
              <w:ind w:firstLine="317"/>
              <w:jc w:val="both"/>
              <w:rPr>
                <w:lang w:eastAsia="en-US"/>
              </w:rPr>
            </w:pPr>
            <w:r w:rsidRPr="009B0F7F">
              <w:rPr>
                <w:lang w:eastAsia="en-US"/>
              </w:rPr>
              <w:t>На следующем этапе терминал обращается на банковский хост для проведения операции.</w:t>
            </w:r>
          </w:p>
        </w:tc>
      </w:tr>
      <w:tr w:rsidR="00BA45C3" w:rsidRPr="009B0F7F" w:rsidTr="00C44106">
        <w:tc>
          <w:tcPr>
            <w:tcW w:w="3402" w:type="dxa"/>
          </w:tcPr>
          <w:p w:rsidR="00BA45C3" w:rsidRPr="009B0F7F" w:rsidRDefault="00BA45C3" w:rsidP="00BA45C3">
            <w:pPr>
              <w:spacing w:before="60" w:after="60"/>
              <w:rPr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3EDAEEFE" wp14:editId="700F5CAA">
                  <wp:extent cx="1905000" cy="1047750"/>
                  <wp:effectExtent l="57150" t="57150" r="95250" b="95250"/>
                  <wp:docPr id="274" name="Рисунок 2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1" w:type="dxa"/>
          </w:tcPr>
          <w:p w:rsidR="00BA45C3" w:rsidRPr="009B0F7F" w:rsidRDefault="00BA45C3" w:rsidP="00BA45C3">
            <w:pPr>
              <w:suppressAutoHyphens/>
              <w:ind w:firstLine="317"/>
              <w:jc w:val="both"/>
              <w:rPr>
                <w:lang w:eastAsia="en-US"/>
              </w:rPr>
            </w:pPr>
            <w:r w:rsidRPr="009B0F7F">
              <w:rPr>
                <w:lang w:eastAsia="en-US"/>
              </w:rPr>
              <w:t xml:space="preserve">В случае успешной авторизации </w:t>
            </w:r>
            <w:r>
              <w:rPr>
                <w:lang w:eastAsia="en-US"/>
              </w:rPr>
              <w:t>операции</w:t>
            </w:r>
            <w:r w:rsidRPr="009B0F7F">
              <w:rPr>
                <w:lang w:eastAsia="en-US"/>
              </w:rPr>
              <w:t xml:space="preserve"> терминал печатает</w:t>
            </w:r>
            <w:r>
              <w:rPr>
                <w:lang w:eastAsia="en-US"/>
              </w:rPr>
              <w:t xml:space="preserve"> в зависимости от конфигурации либо карт-</w:t>
            </w:r>
            <w:r w:rsidRPr="009B0F7F">
              <w:rPr>
                <w:lang w:eastAsia="en-US"/>
              </w:rPr>
              <w:t>чек клиента</w:t>
            </w:r>
            <w:r>
              <w:rPr>
                <w:lang w:eastAsia="en-US"/>
              </w:rPr>
              <w:t>, либо карт-чек кассира</w:t>
            </w:r>
            <w:r w:rsidRPr="009B0F7F">
              <w:rPr>
                <w:lang w:eastAsia="en-US"/>
              </w:rPr>
              <w:t>.</w:t>
            </w:r>
            <w:r>
              <w:rPr>
                <w:lang w:eastAsia="en-US"/>
              </w:rPr>
              <w:t xml:space="preserve"> Также в зависимости от конфигурации может отображаться </w:t>
            </w:r>
            <w:r w:rsidRPr="009B0F7F">
              <w:rPr>
                <w:lang w:eastAsia="en-US"/>
              </w:rPr>
              <w:t xml:space="preserve">запрос на печать </w:t>
            </w:r>
            <w:r>
              <w:rPr>
                <w:lang w:eastAsia="en-US"/>
              </w:rPr>
              <w:t>второго карт-чека</w:t>
            </w:r>
            <w:r w:rsidRPr="009B0F7F">
              <w:rPr>
                <w:lang w:eastAsia="en-US"/>
              </w:rPr>
              <w:t>.</w:t>
            </w:r>
          </w:p>
        </w:tc>
      </w:tr>
      <w:tr w:rsidR="00BA45C3" w:rsidRPr="009B0F7F" w:rsidTr="00C44106">
        <w:tc>
          <w:tcPr>
            <w:tcW w:w="3402" w:type="dxa"/>
          </w:tcPr>
          <w:p w:rsidR="00BA45C3" w:rsidRPr="009B0F7F" w:rsidRDefault="00BA45C3" w:rsidP="00BA45C3">
            <w:pPr>
              <w:spacing w:before="60" w:after="60"/>
              <w:rPr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1862D029" wp14:editId="21D865AD">
                  <wp:extent cx="1905000" cy="1047750"/>
                  <wp:effectExtent l="57150" t="57150" r="95250" b="95250"/>
                  <wp:docPr id="242" name="Рисунок 2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1" w:type="dxa"/>
          </w:tcPr>
          <w:p w:rsidR="00BA45C3" w:rsidRPr="009B0F7F" w:rsidRDefault="00BA45C3" w:rsidP="00BA45C3">
            <w:pPr>
              <w:suppressAutoHyphens/>
              <w:ind w:firstLine="317"/>
              <w:jc w:val="both"/>
              <w:rPr>
                <w:lang w:eastAsia="en-US"/>
              </w:rPr>
            </w:pPr>
            <w:r w:rsidRPr="009B0F7F">
              <w:rPr>
                <w:lang w:eastAsia="en-US"/>
              </w:rPr>
              <w:t>Если операция проводилась по чиповой карт</w:t>
            </w:r>
            <w:r>
              <w:rPr>
                <w:lang w:eastAsia="en-US"/>
              </w:rPr>
              <w:t>очке</w:t>
            </w:r>
            <w:r w:rsidRPr="009B0F7F">
              <w:rPr>
                <w:lang w:eastAsia="en-US"/>
              </w:rPr>
              <w:t>, то на дисплей будет выведено сообщение об извлечении карт</w:t>
            </w:r>
            <w:r>
              <w:rPr>
                <w:lang w:eastAsia="en-US"/>
              </w:rPr>
              <w:t>очки</w:t>
            </w:r>
            <w:r w:rsidRPr="009B0F7F">
              <w:rPr>
                <w:lang w:eastAsia="en-US"/>
              </w:rPr>
              <w:t xml:space="preserve"> из устройства чтения.</w:t>
            </w:r>
          </w:p>
        </w:tc>
      </w:tr>
    </w:tbl>
    <w:p w:rsidR="00312FFC" w:rsidRPr="00C17166" w:rsidRDefault="00312FFC" w:rsidP="00312FFC">
      <w:pPr>
        <w:jc w:val="both"/>
      </w:pPr>
    </w:p>
    <w:p w:rsidR="00312FFC" w:rsidRPr="009B0F7F" w:rsidRDefault="00312FFC" w:rsidP="00312FFC">
      <w:pPr>
        <w:pStyle w:val="20"/>
        <w:numPr>
          <w:ilvl w:val="1"/>
          <w:numId w:val="20"/>
        </w:numPr>
        <w:spacing w:before="0"/>
        <w:rPr>
          <w:rFonts w:ascii="Times New Roman" w:hAnsi="Times New Roman"/>
          <w:smallCaps w:val="0"/>
          <w:sz w:val="28"/>
          <w:szCs w:val="28"/>
        </w:rPr>
      </w:pPr>
      <w:r w:rsidRPr="00ED66C0">
        <w:rPr>
          <w:rFonts w:ascii="Times New Roman" w:hAnsi="Times New Roman"/>
        </w:rPr>
        <w:br w:type="page"/>
      </w:r>
      <w:bookmarkStart w:id="24" w:name="_Toc10112518"/>
      <w:r w:rsidRPr="009B0F7F">
        <w:rPr>
          <w:rFonts w:ascii="Times New Roman" w:hAnsi="Times New Roman"/>
          <w:smallCaps w:val="0"/>
          <w:sz w:val="28"/>
          <w:szCs w:val="28"/>
        </w:rPr>
        <w:t>Операция «</w:t>
      </w:r>
      <w:r>
        <w:rPr>
          <w:rFonts w:ascii="Times New Roman" w:hAnsi="Times New Roman"/>
          <w:smallCaps w:val="0"/>
          <w:sz w:val="28"/>
          <w:szCs w:val="28"/>
        </w:rPr>
        <w:t>РАСЧЕТ</w:t>
      </w:r>
      <w:r w:rsidRPr="009B0F7F">
        <w:rPr>
          <w:rFonts w:ascii="Times New Roman" w:hAnsi="Times New Roman"/>
          <w:smallCaps w:val="0"/>
          <w:sz w:val="28"/>
          <w:szCs w:val="28"/>
        </w:rPr>
        <w:t>»</w:t>
      </w:r>
      <w:bookmarkEnd w:id="24"/>
    </w:p>
    <w:p w:rsidR="00312FFC" w:rsidRPr="009B0F7F" w:rsidRDefault="00312FFC" w:rsidP="00312FFC">
      <w:pPr>
        <w:ind w:firstLine="708"/>
        <w:rPr>
          <w:lang w:eastAsia="en-US"/>
        </w:rPr>
      </w:pPr>
      <w:r w:rsidRPr="009B0F7F">
        <w:rPr>
          <w:lang w:eastAsia="en-US"/>
        </w:rPr>
        <w:t xml:space="preserve">Данная операция предназначена для выполнения финансовой транзакции по подтверждению резервирования денежных средств и оплаты товара или услуги с помощью </w:t>
      </w:r>
      <w:r w:rsidR="00B81587" w:rsidRPr="009B0F7F">
        <w:rPr>
          <w:lang w:eastAsia="en-US"/>
        </w:rPr>
        <w:t xml:space="preserve">банковской </w:t>
      </w:r>
      <w:r w:rsidRPr="009B0F7F">
        <w:rPr>
          <w:lang w:eastAsia="en-US"/>
        </w:rPr>
        <w:t xml:space="preserve">платежной </w:t>
      </w:r>
      <w:r w:rsidR="00B81587">
        <w:rPr>
          <w:lang w:eastAsia="en-US"/>
        </w:rPr>
        <w:t>карточки</w:t>
      </w:r>
      <w:r w:rsidRPr="009B0F7F">
        <w:rPr>
          <w:lang w:eastAsia="en-US"/>
        </w:rPr>
        <w:t>.</w:t>
      </w:r>
    </w:p>
    <w:p w:rsidR="00312FFC" w:rsidRPr="009B0F7F" w:rsidRDefault="00312FFC" w:rsidP="00312FFC">
      <w:pPr>
        <w:ind w:firstLine="708"/>
        <w:rPr>
          <w:lang w:eastAsia="en-US"/>
        </w:rPr>
      </w:pP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02"/>
        <w:gridCol w:w="6521"/>
      </w:tblGrid>
      <w:tr w:rsidR="00312FFC" w:rsidRPr="009B0F7F" w:rsidTr="00A46FF6">
        <w:trPr>
          <w:tblHeader/>
        </w:trPr>
        <w:tc>
          <w:tcPr>
            <w:tcW w:w="3402" w:type="dxa"/>
            <w:vAlign w:val="center"/>
          </w:tcPr>
          <w:p w:rsidR="00312FFC" w:rsidRPr="009B0F7F" w:rsidRDefault="00312FFC" w:rsidP="00A46FF6">
            <w:pPr>
              <w:jc w:val="center"/>
              <w:rPr>
                <w:b/>
                <w:lang w:eastAsia="en-US"/>
              </w:rPr>
            </w:pPr>
            <w:r w:rsidRPr="009B0F7F">
              <w:rPr>
                <w:b/>
                <w:lang w:eastAsia="en-US"/>
              </w:rPr>
              <w:t>Сообщение на дисплее POS-терминала</w:t>
            </w:r>
          </w:p>
        </w:tc>
        <w:tc>
          <w:tcPr>
            <w:tcW w:w="6521" w:type="dxa"/>
            <w:vAlign w:val="center"/>
          </w:tcPr>
          <w:p w:rsidR="00312FFC" w:rsidRPr="009B0F7F" w:rsidRDefault="00312FFC" w:rsidP="00E17C1E">
            <w:pPr>
              <w:jc w:val="center"/>
              <w:rPr>
                <w:b/>
                <w:lang w:eastAsia="en-US"/>
              </w:rPr>
            </w:pPr>
            <w:r w:rsidRPr="009B0F7F">
              <w:rPr>
                <w:b/>
                <w:lang w:eastAsia="en-US"/>
              </w:rPr>
              <w:t>Действия оператора</w:t>
            </w:r>
          </w:p>
        </w:tc>
      </w:tr>
      <w:tr w:rsidR="00312FFC" w:rsidRPr="009B0F7F" w:rsidTr="00A46FF6">
        <w:tc>
          <w:tcPr>
            <w:tcW w:w="3402" w:type="dxa"/>
          </w:tcPr>
          <w:p w:rsidR="00312FFC" w:rsidRPr="009B0F7F" w:rsidRDefault="008A6D31" w:rsidP="00A46FF6">
            <w:pPr>
              <w:spacing w:before="60" w:after="60"/>
              <w:rPr>
                <w:lang w:eastAsia="en-US"/>
              </w:rPr>
            </w:pPr>
            <w:r w:rsidRPr="00BB6915">
              <w:rPr>
                <w:noProof/>
              </w:rPr>
              <w:drawing>
                <wp:inline distT="0" distB="0" distL="0" distR="0" wp14:anchorId="0DE61768" wp14:editId="4F1CB258">
                  <wp:extent cx="1905000" cy="1047750"/>
                  <wp:effectExtent l="57150" t="57150" r="95250" b="95250"/>
                  <wp:docPr id="62" name="Рисунок 62" descr="N:\Shulyak\Симулятор GTPOS WIN32\Белгазпромбанк\NEXGO\17-01-46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N:\Shulyak\Симулятор GTPOS WIN32\Белгазпромбанк\NEXGO\17-01-46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1" w:type="dxa"/>
          </w:tcPr>
          <w:p w:rsidR="00312FFC" w:rsidRPr="00D17FC1" w:rsidRDefault="00312FFC" w:rsidP="00E17C1E">
            <w:pPr>
              <w:suppressAutoHyphens/>
              <w:ind w:firstLine="317"/>
              <w:jc w:val="both"/>
              <w:rPr>
                <w:lang w:eastAsia="en-US"/>
              </w:rPr>
            </w:pPr>
            <w:r w:rsidRPr="009B0F7F">
              <w:rPr>
                <w:lang w:eastAsia="en-US"/>
              </w:rPr>
              <w:t xml:space="preserve">Для начала операции вставьте </w:t>
            </w:r>
            <w:r w:rsidR="00B81587">
              <w:rPr>
                <w:lang w:eastAsia="en-US"/>
              </w:rPr>
              <w:t>карточку</w:t>
            </w:r>
            <w:r w:rsidR="00B81587" w:rsidRPr="009B0F7F">
              <w:rPr>
                <w:lang w:eastAsia="en-US"/>
              </w:rPr>
              <w:t xml:space="preserve"> </w:t>
            </w:r>
            <w:r w:rsidRPr="009B0F7F">
              <w:rPr>
                <w:lang w:eastAsia="en-US"/>
              </w:rPr>
              <w:t xml:space="preserve">чипом или проведите </w:t>
            </w:r>
            <w:r w:rsidR="00B81587">
              <w:rPr>
                <w:lang w:eastAsia="en-US"/>
              </w:rPr>
              <w:t>карточку</w:t>
            </w:r>
            <w:r w:rsidR="00B81587" w:rsidRPr="009B0F7F">
              <w:rPr>
                <w:lang w:eastAsia="en-US"/>
              </w:rPr>
              <w:t xml:space="preserve"> </w:t>
            </w:r>
            <w:r w:rsidRPr="009B0F7F">
              <w:rPr>
                <w:lang w:eastAsia="en-US"/>
              </w:rPr>
              <w:t xml:space="preserve">магнитной полосой. Для проведения операции по бесконтактной </w:t>
            </w:r>
            <w:r w:rsidR="00B81587">
              <w:rPr>
                <w:lang w:eastAsia="en-US"/>
              </w:rPr>
              <w:t xml:space="preserve">карточке </w:t>
            </w:r>
            <w:r w:rsidRPr="009B0F7F">
              <w:rPr>
                <w:lang w:eastAsia="en-US"/>
              </w:rPr>
              <w:t>нажмите клавишу «</w:t>
            </w:r>
            <w:r w:rsidRPr="009B0F7F">
              <w:rPr>
                <w:lang w:val="en-US" w:eastAsia="en-US"/>
              </w:rPr>
              <w:t>F</w:t>
            </w:r>
            <w:r>
              <w:rPr>
                <w:lang w:eastAsia="en-US"/>
              </w:rPr>
              <w:t>2</w:t>
            </w:r>
            <w:r w:rsidRPr="009B0F7F">
              <w:rPr>
                <w:lang w:eastAsia="en-US"/>
              </w:rPr>
              <w:t>»</w:t>
            </w:r>
            <w:r w:rsidRPr="00D17FC1">
              <w:rPr>
                <w:lang w:eastAsia="en-US"/>
              </w:rPr>
              <w:t>.</w:t>
            </w:r>
          </w:p>
        </w:tc>
      </w:tr>
      <w:tr w:rsidR="00312FFC" w:rsidRPr="009B0F7F" w:rsidTr="00A46FF6">
        <w:tc>
          <w:tcPr>
            <w:tcW w:w="3402" w:type="dxa"/>
          </w:tcPr>
          <w:p w:rsidR="00312FFC" w:rsidRPr="009B0F7F" w:rsidRDefault="00DE5BD0" w:rsidP="00A46FF6">
            <w:pPr>
              <w:spacing w:before="60" w:after="60"/>
              <w:rPr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1AF2B156" wp14:editId="6B8A0223">
                  <wp:extent cx="1905000" cy="1047750"/>
                  <wp:effectExtent l="57150" t="57150" r="95250" b="95250"/>
                  <wp:docPr id="147" name="Рисунок 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1" w:type="dxa"/>
          </w:tcPr>
          <w:p w:rsidR="00312FFC" w:rsidRPr="009B0F7F" w:rsidRDefault="00312FFC" w:rsidP="00E17C1E">
            <w:pPr>
              <w:suppressAutoHyphens/>
              <w:ind w:firstLine="317"/>
              <w:jc w:val="both"/>
              <w:rPr>
                <w:lang w:eastAsia="en-US"/>
              </w:rPr>
            </w:pPr>
            <w:r w:rsidRPr="009B0F7F">
              <w:rPr>
                <w:lang w:eastAsia="en-US"/>
              </w:rPr>
              <w:t>Путем нажатия клавиш «</w:t>
            </w:r>
            <w:r w:rsidRPr="009B0F7F">
              <w:rPr>
                <w:b/>
                <w:szCs w:val="24"/>
              </w:rPr>
              <w:t>↓</w:t>
            </w:r>
            <w:r w:rsidRPr="009B0F7F">
              <w:rPr>
                <w:lang w:eastAsia="en-US"/>
              </w:rPr>
              <w:t>» и «</w:t>
            </w:r>
            <w:r w:rsidRPr="009B0F7F">
              <w:rPr>
                <w:b/>
                <w:szCs w:val="24"/>
              </w:rPr>
              <w:t>↑</w:t>
            </w:r>
            <w:r w:rsidRPr="009B0F7F">
              <w:rPr>
                <w:lang w:eastAsia="en-US"/>
              </w:rPr>
              <w:t>» выберите из списка торговца.</w:t>
            </w:r>
          </w:p>
          <w:p w:rsidR="00312FFC" w:rsidRPr="009B0F7F" w:rsidRDefault="00312FFC" w:rsidP="00E17C1E">
            <w:pPr>
              <w:suppressAutoHyphens/>
              <w:ind w:firstLine="317"/>
              <w:jc w:val="both"/>
              <w:rPr>
                <w:lang w:eastAsia="en-US"/>
              </w:rPr>
            </w:pPr>
            <w:r w:rsidRPr="009B0F7F">
              <w:rPr>
                <w:lang w:eastAsia="en-US"/>
              </w:rPr>
              <w:t>Данный этап отсутствует в случае использования конфигурации с одним торговцем.</w:t>
            </w:r>
          </w:p>
        </w:tc>
      </w:tr>
      <w:tr w:rsidR="00312FFC" w:rsidRPr="009B0F7F" w:rsidTr="00A46FF6">
        <w:tc>
          <w:tcPr>
            <w:tcW w:w="3402" w:type="dxa"/>
          </w:tcPr>
          <w:p w:rsidR="00312FFC" w:rsidRPr="009B0F7F" w:rsidRDefault="00A34E29" w:rsidP="00A46FF6">
            <w:pPr>
              <w:spacing w:before="60" w:after="60"/>
              <w:rPr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2880E703" wp14:editId="742B1FF3">
                  <wp:extent cx="1905000" cy="1047750"/>
                  <wp:effectExtent l="57150" t="57150" r="95250" b="95250"/>
                  <wp:docPr id="88" name="Рисунок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1" w:type="dxa"/>
          </w:tcPr>
          <w:p w:rsidR="00312FFC" w:rsidRDefault="00312FFC" w:rsidP="00E17C1E">
            <w:pPr>
              <w:suppressAutoHyphens/>
              <w:ind w:firstLine="317"/>
              <w:jc w:val="both"/>
              <w:rPr>
                <w:lang w:eastAsia="en-US"/>
              </w:rPr>
            </w:pPr>
            <w:r w:rsidRPr="009B0F7F">
              <w:rPr>
                <w:lang w:eastAsia="en-US"/>
              </w:rPr>
              <w:t>Путем нажатия клавиш «</w:t>
            </w:r>
            <w:r w:rsidRPr="009B0F7F">
              <w:rPr>
                <w:b/>
                <w:szCs w:val="24"/>
              </w:rPr>
              <w:t>↓</w:t>
            </w:r>
            <w:r w:rsidRPr="009B0F7F">
              <w:rPr>
                <w:lang w:eastAsia="en-US"/>
              </w:rPr>
              <w:t>» и «</w:t>
            </w:r>
            <w:r w:rsidRPr="009B0F7F">
              <w:rPr>
                <w:b/>
                <w:szCs w:val="24"/>
              </w:rPr>
              <w:t>↑</w:t>
            </w:r>
            <w:r w:rsidRPr="009B0F7F">
              <w:rPr>
                <w:lang w:eastAsia="en-US"/>
              </w:rPr>
              <w:t>» выберите из списка операцию «</w:t>
            </w:r>
            <w:r>
              <w:rPr>
                <w:lang w:eastAsia="en-US"/>
              </w:rPr>
              <w:t>РАСЧЕТ</w:t>
            </w:r>
            <w:r w:rsidRPr="009B0F7F">
              <w:rPr>
                <w:lang w:eastAsia="en-US"/>
              </w:rPr>
              <w:t>».</w:t>
            </w:r>
          </w:p>
          <w:p w:rsidR="0025152B" w:rsidRPr="009B0F7F" w:rsidRDefault="0025152B" w:rsidP="00E17C1E">
            <w:pPr>
              <w:suppressAutoHyphens/>
              <w:ind w:firstLine="317"/>
              <w:jc w:val="both"/>
              <w:rPr>
                <w:lang w:eastAsia="en-US"/>
              </w:rPr>
            </w:pPr>
            <w:r>
              <w:rPr>
                <w:lang w:eastAsia="en-US"/>
              </w:rPr>
              <w:t>Список операций может отличаться в зависимости от загруженной конфигурации терминала.</w:t>
            </w:r>
          </w:p>
        </w:tc>
      </w:tr>
      <w:tr w:rsidR="00312FFC" w:rsidRPr="009B0F7F" w:rsidTr="00A46FF6">
        <w:tc>
          <w:tcPr>
            <w:tcW w:w="3402" w:type="dxa"/>
          </w:tcPr>
          <w:p w:rsidR="00312FFC" w:rsidRPr="009B0F7F" w:rsidRDefault="00A34E29" w:rsidP="00A46FF6">
            <w:pPr>
              <w:spacing w:before="60" w:after="60"/>
              <w:rPr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3575A085" wp14:editId="7C9BCFE0">
                  <wp:extent cx="1905000" cy="1047750"/>
                  <wp:effectExtent l="57150" t="57150" r="95250" b="95250"/>
                  <wp:docPr id="291" name="Рисунок 2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1" w:type="dxa"/>
          </w:tcPr>
          <w:p w:rsidR="00312FFC" w:rsidRPr="009B0F7F" w:rsidRDefault="00312FFC" w:rsidP="00E17C1E">
            <w:pPr>
              <w:suppressAutoHyphens/>
              <w:ind w:firstLine="317"/>
              <w:jc w:val="both"/>
              <w:rPr>
                <w:lang w:eastAsia="en-US"/>
              </w:rPr>
            </w:pPr>
            <w:r w:rsidRPr="009B0F7F">
              <w:rPr>
                <w:lang w:eastAsia="en-US"/>
              </w:rPr>
              <w:t xml:space="preserve">Цифровыми клавишами введите </w:t>
            </w:r>
            <w:r w:rsidRPr="008868FA">
              <w:rPr>
                <w:lang w:eastAsia="en-US"/>
              </w:rPr>
              <w:t>номер ссылки (</w:t>
            </w:r>
            <w:r w:rsidRPr="008868FA">
              <w:rPr>
                <w:lang w:val="en-US" w:eastAsia="en-US"/>
              </w:rPr>
              <w:t>RRN</w:t>
            </w:r>
            <w:r w:rsidRPr="008868FA">
              <w:rPr>
                <w:lang w:eastAsia="en-US"/>
              </w:rPr>
              <w:t>),</w:t>
            </w:r>
            <w:r w:rsidRPr="009B0F7F">
              <w:rPr>
                <w:lang w:eastAsia="en-US"/>
              </w:rPr>
              <w:t xml:space="preserve"> длина которой составляет 12 символов. Для подтверждения нажмите клавишу «ВВОД». Для коррекции вводимого значения используйте клавишу «СБРОС».</w:t>
            </w:r>
          </w:p>
        </w:tc>
      </w:tr>
      <w:tr w:rsidR="00312FFC" w:rsidRPr="009B0F7F" w:rsidTr="00A46FF6">
        <w:tc>
          <w:tcPr>
            <w:tcW w:w="3402" w:type="dxa"/>
          </w:tcPr>
          <w:p w:rsidR="00312FFC" w:rsidRPr="009B0F7F" w:rsidRDefault="00A34E29" w:rsidP="00A46FF6">
            <w:pPr>
              <w:spacing w:before="60" w:after="60"/>
            </w:pPr>
            <w:r>
              <w:rPr>
                <w:noProof/>
              </w:rPr>
              <w:drawing>
                <wp:inline distT="0" distB="0" distL="0" distR="0" wp14:anchorId="1267F775" wp14:editId="398D0B23">
                  <wp:extent cx="1905000" cy="1047750"/>
                  <wp:effectExtent l="57150" t="57150" r="95250" b="95250"/>
                  <wp:docPr id="81" name="Рисунок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1" w:type="dxa"/>
          </w:tcPr>
          <w:p w:rsidR="00312FFC" w:rsidRPr="009B0F7F" w:rsidRDefault="00312FFC" w:rsidP="00E17C1E">
            <w:pPr>
              <w:suppressAutoHyphens/>
              <w:ind w:firstLine="317"/>
              <w:jc w:val="both"/>
              <w:rPr>
                <w:lang w:eastAsia="en-US"/>
              </w:rPr>
            </w:pPr>
            <w:r w:rsidRPr="009B0F7F">
              <w:rPr>
                <w:lang w:eastAsia="en-US"/>
              </w:rPr>
              <w:t xml:space="preserve">В случае, если терминал не нашел оригинальную операцию </w:t>
            </w:r>
            <w:r>
              <w:rPr>
                <w:lang w:eastAsia="en-US"/>
              </w:rPr>
              <w:t>Преа</w:t>
            </w:r>
            <w:r w:rsidRPr="009B0F7F">
              <w:rPr>
                <w:lang w:eastAsia="en-US"/>
              </w:rPr>
              <w:t>вторизации по номеру ссылки, то будет предложено ввести сумму операции. Подтверждаемая сумма должна быть меньше или равна оригинальной сумме операции.</w:t>
            </w:r>
          </w:p>
          <w:p w:rsidR="00312FFC" w:rsidRPr="009B0F7F" w:rsidRDefault="00312FFC" w:rsidP="00E17C1E">
            <w:pPr>
              <w:suppressAutoHyphens/>
              <w:ind w:firstLine="317"/>
              <w:jc w:val="both"/>
              <w:rPr>
                <w:lang w:eastAsia="en-US"/>
              </w:rPr>
            </w:pPr>
            <w:r w:rsidRPr="009B0F7F">
              <w:rPr>
                <w:lang w:eastAsia="en-US"/>
              </w:rPr>
              <w:t>Ввод суммы осуществляется с помощью цифровых клавиш. Для ввода десятичных единиц валюты нажмите клавишу «</w:t>
            </w:r>
            <w:r w:rsidRPr="009B0F7F">
              <w:rPr>
                <w:b/>
                <w:szCs w:val="24"/>
              </w:rPr>
              <w:t>↑</w:t>
            </w:r>
            <w:r w:rsidRPr="009B0F7F">
              <w:rPr>
                <w:lang w:eastAsia="en-US"/>
              </w:rPr>
              <w:t>» для вставки точки. После этого продолжите ввод суммы. Чтобы удалить ранее введенный символ нажмите клавишу «СБРОС». Подтвердите ввод суммы нажатием клавиши «ВВОД».</w:t>
            </w:r>
          </w:p>
        </w:tc>
      </w:tr>
      <w:tr w:rsidR="00E97A14" w:rsidRPr="009B0F7F" w:rsidTr="00A46FF6">
        <w:tc>
          <w:tcPr>
            <w:tcW w:w="3402" w:type="dxa"/>
          </w:tcPr>
          <w:p w:rsidR="00E97A14" w:rsidRDefault="00E97A14" w:rsidP="00E97A14">
            <w:pPr>
              <w:spacing w:before="60" w:after="60"/>
              <w:rPr>
                <w:noProof/>
              </w:rPr>
            </w:pPr>
            <w:r w:rsidRPr="00E97A14">
              <w:rPr>
                <w:noProof/>
              </w:rPr>
              <w:drawing>
                <wp:inline distT="0" distB="0" distL="0" distR="0" wp14:anchorId="65EA810C" wp14:editId="70659361">
                  <wp:extent cx="1905000" cy="1047750"/>
                  <wp:effectExtent l="57150" t="57150" r="95250" b="95250"/>
                  <wp:docPr id="63" name="Рисунок 63" descr="N:\Shulyak\Симулятор GTPOS WIN32\Белгазпромбанк\NEXGO\11-17-47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N:\Shulyak\Симулятор GTPOS WIN32\Белгазпромбанк\NEXGO\11-17-47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1" w:type="dxa"/>
          </w:tcPr>
          <w:p w:rsidR="00E97A14" w:rsidRPr="009B0F7F" w:rsidRDefault="00E97A14" w:rsidP="00E97A14">
            <w:pPr>
              <w:suppressAutoHyphens/>
              <w:ind w:firstLine="317"/>
              <w:jc w:val="both"/>
              <w:rPr>
                <w:lang w:eastAsia="en-US"/>
              </w:rPr>
            </w:pPr>
            <w:r w:rsidRPr="009B0F7F">
              <w:rPr>
                <w:lang w:eastAsia="en-US"/>
              </w:rPr>
              <w:t xml:space="preserve">При использовании терминала без </w:t>
            </w:r>
            <w:r>
              <w:rPr>
                <w:lang w:eastAsia="en-US"/>
              </w:rPr>
              <w:t>ПИН-пада</w:t>
            </w:r>
            <w:r w:rsidRPr="009B0F7F">
              <w:rPr>
                <w:lang w:eastAsia="en-US"/>
              </w:rPr>
              <w:t xml:space="preserve"> ПИН</w:t>
            </w:r>
            <w:r>
              <w:rPr>
                <w:lang w:eastAsia="en-US"/>
              </w:rPr>
              <w:t>-код</w:t>
            </w:r>
            <w:r w:rsidRPr="009B0F7F">
              <w:rPr>
                <w:lang w:eastAsia="en-US"/>
              </w:rPr>
              <w:t xml:space="preserve"> вводится на клавиатуре самого терминала. Иначе ПИН</w:t>
            </w:r>
            <w:r>
              <w:rPr>
                <w:lang w:eastAsia="en-US"/>
              </w:rPr>
              <w:t>-код</w:t>
            </w:r>
            <w:r w:rsidRPr="009B0F7F">
              <w:rPr>
                <w:lang w:eastAsia="en-US"/>
              </w:rPr>
              <w:t xml:space="preserve"> необходимо ввести на клавиатуре </w:t>
            </w:r>
            <w:r>
              <w:rPr>
                <w:lang w:eastAsia="en-US"/>
              </w:rPr>
              <w:t>ПИН-</w:t>
            </w:r>
            <w:r w:rsidRPr="009B0F7F">
              <w:rPr>
                <w:lang w:eastAsia="en-US"/>
              </w:rPr>
              <w:t>пада. Введенное значение отображается звездочками «*». Для подтверждения ввода ПИН</w:t>
            </w:r>
            <w:r>
              <w:rPr>
                <w:lang w:eastAsia="en-US"/>
              </w:rPr>
              <w:t>-кода</w:t>
            </w:r>
            <w:r w:rsidRPr="009B0F7F">
              <w:rPr>
                <w:lang w:eastAsia="en-US"/>
              </w:rPr>
              <w:t xml:space="preserve"> нажмите клавишу «ВВОД». Для исправления введенного символа нажмите клавишу «СБРОС». Чтобы отменить ввод ПИН</w:t>
            </w:r>
            <w:r>
              <w:rPr>
                <w:lang w:eastAsia="en-US"/>
              </w:rPr>
              <w:t>-кода</w:t>
            </w:r>
            <w:r w:rsidRPr="009B0F7F">
              <w:rPr>
                <w:lang w:eastAsia="en-US"/>
              </w:rPr>
              <w:t xml:space="preserve"> нажмите клавишу «ОТМЕНА».</w:t>
            </w:r>
          </w:p>
          <w:p w:rsidR="00E97A14" w:rsidRPr="009B0F7F" w:rsidRDefault="00E97A14" w:rsidP="00E97A14">
            <w:pPr>
              <w:suppressAutoHyphens/>
              <w:ind w:firstLine="317"/>
              <w:jc w:val="both"/>
              <w:rPr>
                <w:lang w:eastAsia="en-US"/>
              </w:rPr>
            </w:pPr>
            <w:r w:rsidRPr="009B0F7F">
              <w:rPr>
                <w:lang w:eastAsia="en-US"/>
              </w:rPr>
              <w:t>Данный этап может отсутствовать в зависимости от настроек терминал при обслуживании конкретной карт</w:t>
            </w:r>
            <w:r>
              <w:rPr>
                <w:lang w:eastAsia="en-US"/>
              </w:rPr>
              <w:t>очки</w:t>
            </w:r>
            <w:r w:rsidRPr="009B0F7F">
              <w:rPr>
                <w:lang w:eastAsia="en-US"/>
              </w:rPr>
              <w:t>.</w:t>
            </w:r>
          </w:p>
        </w:tc>
      </w:tr>
      <w:tr w:rsidR="00E97A14" w:rsidRPr="009B0F7F" w:rsidTr="00A46FF6">
        <w:tc>
          <w:tcPr>
            <w:tcW w:w="3402" w:type="dxa"/>
          </w:tcPr>
          <w:p w:rsidR="00E97A14" w:rsidRPr="009B0F7F" w:rsidRDefault="00E97A14" w:rsidP="00E97A14">
            <w:pPr>
              <w:spacing w:before="60" w:after="60"/>
              <w:ind w:left="29"/>
              <w:rPr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03D3F145" wp14:editId="74DB8F72">
                  <wp:extent cx="1905000" cy="1047750"/>
                  <wp:effectExtent l="57150" t="57150" r="95250" b="95250"/>
                  <wp:docPr id="179" name="Рисунок 1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1" w:type="dxa"/>
          </w:tcPr>
          <w:p w:rsidR="00E97A14" w:rsidRPr="009B0F7F" w:rsidRDefault="00E97A14" w:rsidP="00E97A14">
            <w:pPr>
              <w:suppressAutoHyphens/>
              <w:ind w:firstLine="317"/>
              <w:jc w:val="both"/>
              <w:rPr>
                <w:lang w:eastAsia="en-US"/>
              </w:rPr>
            </w:pPr>
            <w:r w:rsidRPr="009B0F7F">
              <w:rPr>
                <w:lang w:eastAsia="en-US"/>
              </w:rPr>
              <w:t>На следующем этапе терминал обращается на банковский хост для проведения операции.</w:t>
            </w:r>
          </w:p>
        </w:tc>
      </w:tr>
      <w:tr w:rsidR="00BB304E" w:rsidRPr="009B0F7F" w:rsidTr="00A46FF6">
        <w:tc>
          <w:tcPr>
            <w:tcW w:w="3402" w:type="dxa"/>
          </w:tcPr>
          <w:p w:rsidR="00BB304E" w:rsidRPr="009B0F7F" w:rsidRDefault="00BB304E" w:rsidP="00BB304E">
            <w:pPr>
              <w:spacing w:before="60" w:after="60"/>
              <w:ind w:left="29"/>
              <w:rPr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788CA06D" wp14:editId="45F36A1C">
                  <wp:extent cx="1905000" cy="1047750"/>
                  <wp:effectExtent l="57150" t="57150" r="95250" b="95250"/>
                  <wp:docPr id="273" name="Рисунок 2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1" w:type="dxa"/>
          </w:tcPr>
          <w:p w:rsidR="00BB304E" w:rsidRPr="009B0F7F" w:rsidRDefault="00BB304E" w:rsidP="00BB304E">
            <w:pPr>
              <w:suppressAutoHyphens/>
              <w:ind w:firstLine="317"/>
              <w:jc w:val="both"/>
              <w:rPr>
                <w:lang w:eastAsia="en-US"/>
              </w:rPr>
            </w:pPr>
            <w:r w:rsidRPr="009B0F7F">
              <w:rPr>
                <w:lang w:eastAsia="en-US"/>
              </w:rPr>
              <w:t xml:space="preserve">В случае успешной авторизации </w:t>
            </w:r>
            <w:r>
              <w:rPr>
                <w:lang w:eastAsia="en-US"/>
              </w:rPr>
              <w:t>операции</w:t>
            </w:r>
            <w:r w:rsidRPr="009B0F7F">
              <w:rPr>
                <w:lang w:eastAsia="en-US"/>
              </w:rPr>
              <w:t xml:space="preserve"> терминал печатает</w:t>
            </w:r>
            <w:r>
              <w:rPr>
                <w:lang w:eastAsia="en-US"/>
              </w:rPr>
              <w:t xml:space="preserve"> в зависимости от конфигурации либо карт-</w:t>
            </w:r>
            <w:r w:rsidRPr="009B0F7F">
              <w:rPr>
                <w:lang w:eastAsia="en-US"/>
              </w:rPr>
              <w:t>чек клиента</w:t>
            </w:r>
            <w:r>
              <w:rPr>
                <w:lang w:eastAsia="en-US"/>
              </w:rPr>
              <w:t>, либо карт-чек кассира</w:t>
            </w:r>
            <w:r w:rsidRPr="009B0F7F">
              <w:rPr>
                <w:lang w:eastAsia="en-US"/>
              </w:rPr>
              <w:t>.</w:t>
            </w:r>
            <w:r>
              <w:rPr>
                <w:lang w:eastAsia="en-US"/>
              </w:rPr>
              <w:t xml:space="preserve"> Также в зависимости от конфигурации может отображаться </w:t>
            </w:r>
            <w:r w:rsidRPr="009B0F7F">
              <w:rPr>
                <w:lang w:eastAsia="en-US"/>
              </w:rPr>
              <w:t xml:space="preserve">запрос на печать </w:t>
            </w:r>
            <w:r>
              <w:rPr>
                <w:lang w:eastAsia="en-US"/>
              </w:rPr>
              <w:t>второго карт-чека</w:t>
            </w:r>
            <w:r w:rsidRPr="009B0F7F">
              <w:rPr>
                <w:lang w:eastAsia="en-US"/>
              </w:rPr>
              <w:t>.</w:t>
            </w:r>
          </w:p>
        </w:tc>
      </w:tr>
      <w:tr w:rsidR="00BB304E" w:rsidRPr="009B0F7F" w:rsidTr="00A46FF6">
        <w:tc>
          <w:tcPr>
            <w:tcW w:w="3402" w:type="dxa"/>
          </w:tcPr>
          <w:p w:rsidR="00BB304E" w:rsidRPr="009B0F7F" w:rsidRDefault="00BB304E" w:rsidP="00BB304E">
            <w:pPr>
              <w:spacing w:before="60" w:after="60"/>
              <w:ind w:left="29"/>
              <w:rPr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263A9F65" wp14:editId="3201BCC2">
                  <wp:extent cx="1905000" cy="1047750"/>
                  <wp:effectExtent l="57150" t="57150" r="95250" b="95250"/>
                  <wp:docPr id="243" name="Рисунок 2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1" w:type="dxa"/>
          </w:tcPr>
          <w:p w:rsidR="00BB304E" w:rsidRPr="009B0F7F" w:rsidRDefault="00BB304E" w:rsidP="00BB304E">
            <w:pPr>
              <w:suppressAutoHyphens/>
              <w:ind w:firstLine="317"/>
              <w:jc w:val="both"/>
              <w:rPr>
                <w:lang w:eastAsia="en-US"/>
              </w:rPr>
            </w:pPr>
            <w:r w:rsidRPr="009B0F7F">
              <w:rPr>
                <w:lang w:eastAsia="en-US"/>
              </w:rPr>
              <w:t>Если операция проводилась по чиповой карт</w:t>
            </w:r>
            <w:r>
              <w:rPr>
                <w:lang w:eastAsia="en-US"/>
              </w:rPr>
              <w:t>очке</w:t>
            </w:r>
            <w:r w:rsidRPr="009B0F7F">
              <w:rPr>
                <w:lang w:eastAsia="en-US"/>
              </w:rPr>
              <w:t>, то на дисплей будет выведено сообщение об извлечении карт</w:t>
            </w:r>
            <w:r>
              <w:rPr>
                <w:lang w:eastAsia="en-US"/>
              </w:rPr>
              <w:t>очки</w:t>
            </w:r>
            <w:r w:rsidRPr="009B0F7F">
              <w:rPr>
                <w:lang w:eastAsia="en-US"/>
              </w:rPr>
              <w:t xml:space="preserve"> из устройства чтения.</w:t>
            </w:r>
          </w:p>
        </w:tc>
      </w:tr>
    </w:tbl>
    <w:p w:rsidR="00312FFC" w:rsidRDefault="00312FFC" w:rsidP="00312FFC">
      <w:pPr>
        <w:rPr>
          <w:lang w:eastAsia="en-US"/>
        </w:rPr>
      </w:pPr>
    </w:p>
    <w:p w:rsidR="00312FFC" w:rsidRDefault="00312FFC" w:rsidP="00312FFC">
      <w:pPr>
        <w:rPr>
          <w:lang w:eastAsia="en-US"/>
        </w:rPr>
      </w:pPr>
      <w:r>
        <w:rPr>
          <w:lang w:eastAsia="en-US"/>
        </w:rPr>
        <w:br w:type="page"/>
      </w:r>
    </w:p>
    <w:p w:rsidR="00312FFC" w:rsidRPr="000E5DC9" w:rsidRDefault="00312FFC" w:rsidP="00312FFC">
      <w:pPr>
        <w:pStyle w:val="20"/>
        <w:numPr>
          <w:ilvl w:val="1"/>
          <w:numId w:val="20"/>
        </w:numPr>
        <w:spacing w:before="0"/>
        <w:rPr>
          <w:rFonts w:ascii="Times New Roman" w:hAnsi="Times New Roman"/>
          <w:smallCaps w:val="0"/>
          <w:sz w:val="28"/>
          <w:szCs w:val="28"/>
        </w:rPr>
      </w:pPr>
      <w:bookmarkStart w:id="25" w:name="_Toc10112519"/>
      <w:r w:rsidRPr="000E5DC9">
        <w:rPr>
          <w:rFonts w:ascii="Times New Roman" w:hAnsi="Times New Roman"/>
          <w:smallCaps w:val="0"/>
          <w:sz w:val="28"/>
          <w:szCs w:val="28"/>
        </w:rPr>
        <w:t>Операция «ОТМЕНА РАСЧЕТА»</w:t>
      </w:r>
      <w:bookmarkEnd w:id="25"/>
    </w:p>
    <w:p w:rsidR="00312FFC" w:rsidRDefault="00312FFC" w:rsidP="00312FFC">
      <w:pPr>
        <w:pStyle w:val="afb"/>
        <w:ind w:left="0" w:firstLine="720"/>
        <w:rPr>
          <w:szCs w:val="24"/>
          <w:lang w:eastAsia="en-US"/>
        </w:rPr>
      </w:pPr>
      <w:r w:rsidRPr="009B0F7F">
        <w:rPr>
          <w:szCs w:val="24"/>
          <w:lang w:eastAsia="en-US"/>
        </w:rPr>
        <w:t>Данная операция предназначена для выполнения отмены по ранее проведенной финансовой транзакции «</w:t>
      </w:r>
      <w:r>
        <w:rPr>
          <w:szCs w:val="24"/>
          <w:lang w:eastAsia="en-US"/>
        </w:rPr>
        <w:t>Расчет</w:t>
      </w:r>
      <w:r w:rsidRPr="009B0F7F">
        <w:rPr>
          <w:szCs w:val="24"/>
          <w:lang w:eastAsia="en-US"/>
        </w:rPr>
        <w:t>».</w:t>
      </w:r>
    </w:p>
    <w:p w:rsidR="00312FFC" w:rsidRPr="00B57C8D" w:rsidRDefault="00312FFC" w:rsidP="00B57C8D">
      <w:pPr>
        <w:pStyle w:val="afb"/>
        <w:ind w:left="0" w:firstLine="720"/>
        <w:rPr>
          <w:szCs w:val="24"/>
          <w:lang w:eastAsia="en-US"/>
        </w:rPr>
      </w:pPr>
      <w:r>
        <w:rPr>
          <w:szCs w:val="24"/>
          <w:lang w:eastAsia="en-US"/>
        </w:rPr>
        <w:t>Процесс выполнения данной операции полностью аналогичен операции «Отмена оплаты» (с</w:t>
      </w:r>
      <w:r w:rsidR="004A14BA">
        <w:rPr>
          <w:szCs w:val="24"/>
          <w:lang w:eastAsia="en-US"/>
        </w:rPr>
        <w:t>м. пункт данного руководства 3.4</w:t>
      </w:r>
      <w:r>
        <w:rPr>
          <w:szCs w:val="24"/>
          <w:lang w:eastAsia="en-US"/>
        </w:rPr>
        <w:t>)</w:t>
      </w:r>
      <w:r w:rsidR="00B57C8D" w:rsidRPr="009B0F7F">
        <w:t xml:space="preserve"> </w:t>
      </w:r>
    </w:p>
    <w:p w:rsidR="00312FFC" w:rsidRPr="00357127" w:rsidRDefault="00312FFC" w:rsidP="00312FFC">
      <w:pPr>
        <w:pStyle w:val="20"/>
        <w:numPr>
          <w:ilvl w:val="0"/>
          <w:numId w:val="20"/>
        </w:numPr>
        <w:spacing w:before="0"/>
        <w:rPr>
          <w:rFonts w:ascii="Times New Roman" w:hAnsi="Times New Roman"/>
          <w:smallCaps w:val="0"/>
          <w:sz w:val="32"/>
          <w:szCs w:val="32"/>
        </w:rPr>
      </w:pPr>
      <w:r w:rsidRPr="009B0F7F">
        <w:rPr>
          <w:rFonts w:ascii="Times New Roman" w:hAnsi="Times New Roman"/>
        </w:rPr>
        <w:br w:type="page"/>
      </w:r>
      <w:bookmarkStart w:id="26" w:name="_Toc10112520"/>
      <w:r w:rsidRPr="00357127">
        <w:rPr>
          <w:rFonts w:ascii="Times New Roman" w:hAnsi="Times New Roman"/>
          <w:smallCaps w:val="0"/>
          <w:sz w:val="32"/>
          <w:szCs w:val="32"/>
        </w:rPr>
        <w:t>Выполнение административных операций на POS-терминале</w:t>
      </w:r>
      <w:bookmarkEnd w:id="26"/>
    </w:p>
    <w:p w:rsidR="00312FFC" w:rsidRDefault="00312FFC" w:rsidP="00312FFC">
      <w:pPr>
        <w:pStyle w:val="20"/>
        <w:numPr>
          <w:ilvl w:val="1"/>
          <w:numId w:val="20"/>
        </w:numPr>
        <w:spacing w:before="0"/>
        <w:rPr>
          <w:rFonts w:ascii="Times New Roman" w:hAnsi="Times New Roman"/>
          <w:smallCaps w:val="0"/>
          <w:sz w:val="28"/>
          <w:szCs w:val="28"/>
        </w:rPr>
      </w:pPr>
      <w:bookmarkStart w:id="27" w:name="_Toc10112521"/>
      <w:r w:rsidRPr="00653BA4">
        <w:rPr>
          <w:rFonts w:ascii="Times New Roman" w:hAnsi="Times New Roman"/>
          <w:smallCaps w:val="0"/>
          <w:sz w:val="28"/>
          <w:szCs w:val="28"/>
        </w:rPr>
        <w:t>Операция «</w:t>
      </w:r>
      <w:r w:rsidR="00231E80">
        <w:rPr>
          <w:rFonts w:ascii="Times New Roman" w:hAnsi="Times New Roman"/>
          <w:smallCaps w:val="0"/>
          <w:sz w:val="28"/>
          <w:szCs w:val="28"/>
        </w:rPr>
        <w:t>ПРОВЕРКА</w:t>
      </w:r>
      <w:r>
        <w:rPr>
          <w:rFonts w:ascii="Times New Roman" w:hAnsi="Times New Roman"/>
          <w:smallCaps w:val="0"/>
          <w:sz w:val="28"/>
          <w:szCs w:val="28"/>
        </w:rPr>
        <w:t xml:space="preserve"> СВЯЗИ</w:t>
      </w:r>
      <w:r w:rsidRPr="00653BA4">
        <w:rPr>
          <w:rFonts w:ascii="Times New Roman" w:hAnsi="Times New Roman"/>
          <w:smallCaps w:val="0"/>
          <w:sz w:val="28"/>
          <w:szCs w:val="28"/>
        </w:rPr>
        <w:t>»</w:t>
      </w:r>
      <w:bookmarkEnd w:id="27"/>
    </w:p>
    <w:p w:rsidR="00312FFC" w:rsidRDefault="00312FFC" w:rsidP="00312FFC">
      <w:pPr>
        <w:ind w:firstLine="709"/>
        <w:rPr>
          <w:lang w:eastAsia="en-US"/>
        </w:rPr>
      </w:pPr>
      <w:r>
        <w:rPr>
          <w:lang w:eastAsia="en-US"/>
        </w:rPr>
        <w:t>Данная операция необходима для проверки связи между терминалом и банковским сервером. Также данная операция может потребоваться терминалу для инициализации внутренних параметров перед первой финансовой транзакцией.</w:t>
      </w:r>
    </w:p>
    <w:p w:rsidR="00312FFC" w:rsidRPr="00E15E3B" w:rsidRDefault="00312FFC" w:rsidP="00312FFC">
      <w:pPr>
        <w:rPr>
          <w:lang w:eastAsia="en-US"/>
        </w:rPr>
      </w:pPr>
      <w:r>
        <w:rPr>
          <w:lang w:eastAsia="en-US"/>
        </w:rPr>
        <w:tab/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02"/>
        <w:gridCol w:w="6521"/>
      </w:tblGrid>
      <w:tr w:rsidR="00312FFC" w:rsidRPr="009B0F7F" w:rsidTr="00E17C1E">
        <w:trPr>
          <w:tblHeader/>
        </w:trPr>
        <w:tc>
          <w:tcPr>
            <w:tcW w:w="3402" w:type="dxa"/>
            <w:vAlign w:val="center"/>
          </w:tcPr>
          <w:p w:rsidR="00312FFC" w:rsidRPr="009B0F7F" w:rsidRDefault="00312FFC" w:rsidP="00E17C1E">
            <w:pPr>
              <w:jc w:val="center"/>
              <w:rPr>
                <w:b/>
                <w:lang w:eastAsia="en-US"/>
              </w:rPr>
            </w:pPr>
            <w:r w:rsidRPr="009B0F7F">
              <w:rPr>
                <w:b/>
                <w:lang w:eastAsia="en-US"/>
              </w:rPr>
              <w:t>Сообщение на дисплее POS-терминала</w:t>
            </w:r>
          </w:p>
        </w:tc>
        <w:tc>
          <w:tcPr>
            <w:tcW w:w="6521" w:type="dxa"/>
            <w:vAlign w:val="center"/>
          </w:tcPr>
          <w:p w:rsidR="00312FFC" w:rsidRPr="009B0F7F" w:rsidRDefault="00312FFC" w:rsidP="00E17C1E">
            <w:pPr>
              <w:jc w:val="center"/>
              <w:rPr>
                <w:b/>
                <w:lang w:eastAsia="en-US"/>
              </w:rPr>
            </w:pPr>
            <w:r w:rsidRPr="009B0F7F">
              <w:rPr>
                <w:b/>
                <w:lang w:eastAsia="en-US"/>
              </w:rPr>
              <w:t>Действия оператора</w:t>
            </w:r>
          </w:p>
        </w:tc>
      </w:tr>
      <w:tr w:rsidR="00312FFC" w:rsidRPr="009B0F7F" w:rsidTr="00E17C1E">
        <w:tc>
          <w:tcPr>
            <w:tcW w:w="3402" w:type="dxa"/>
          </w:tcPr>
          <w:p w:rsidR="00312FFC" w:rsidRPr="009B0F7F" w:rsidRDefault="00283F65" w:rsidP="00E17C1E">
            <w:pPr>
              <w:spacing w:before="60" w:after="60"/>
            </w:pPr>
            <w:r w:rsidRPr="00BB6915">
              <w:rPr>
                <w:noProof/>
              </w:rPr>
              <w:drawing>
                <wp:inline distT="0" distB="0" distL="0" distR="0" wp14:anchorId="2C74A4A8" wp14:editId="11DD98A0">
                  <wp:extent cx="1905000" cy="1047750"/>
                  <wp:effectExtent l="57150" t="57150" r="95250" b="95250"/>
                  <wp:docPr id="75" name="Рисунок 75" descr="N:\Shulyak\Симулятор GTPOS WIN32\Белгазпромбанк\NEXGO\17-01-46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N:\Shulyak\Симулятор GTPOS WIN32\Белгазпромбанк\NEXGO\17-01-46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1" w:type="dxa"/>
          </w:tcPr>
          <w:p w:rsidR="00312FFC" w:rsidRPr="009B0F7F" w:rsidRDefault="00312FFC" w:rsidP="00E17C1E">
            <w:pPr>
              <w:suppressAutoHyphens/>
              <w:ind w:firstLine="317"/>
              <w:jc w:val="both"/>
              <w:rPr>
                <w:lang w:eastAsia="en-US"/>
              </w:rPr>
            </w:pPr>
            <w:r w:rsidRPr="009B0F7F">
              <w:rPr>
                <w:lang w:eastAsia="en-US"/>
              </w:rPr>
              <w:t>Нажмите клавишу «</w:t>
            </w:r>
            <w:r w:rsidR="00E11E6F">
              <w:rPr>
                <w:lang w:val="en-US" w:eastAsia="en-US"/>
              </w:rPr>
              <w:t>F</w:t>
            </w:r>
            <w:r w:rsidR="00E11E6F" w:rsidRPr="00A20A1E">
              <w:rPr>
                <w:lang w:eastAsia="en-US"/>
              </w:rPr>
              <w:t>/</w:t>
            </w:r>
            <w:r w:rsidRPr="009B0F7F">
              <w:rPr>
                <w:lang w:eastAsia="en-US"/>
              </w:rPr>
              <w:t>Меню» для входа в главное меню кассира.</w:t>
            </w:r>
          </w:p>
        </w:tc>
      </w:tr>
      <w:tr w:rsidR="00312FFC" w:rsidRPr="009B0F7F" w:rsidTr="00E17C1E">
        <w:tc>
          <w:tcPr>
            <w:tcW w:w="3402" w:type="dxa"/>
          </w:tcPr>
          <w:p w:rsidR="00312FFC" w:rsidRPr="009B0F7F" w:rsidRDefault="004226B7" w:rsidP="00E17C1E">
            <w:pPr>
              <w:spacing w:before="60" w:after="60"/>
            </w:pPr>
            <w:r w:rsidRPr="004226B7">
              <w:rPr>
                <w:noProof/>
              </w:rPr>
              <w:drawing>
                <wp:inline distT="0" distB="0" distL="0" distR="0">
                  <wp:extent cx="1905000" cy="1047750"/>
                  <wp:effectExtent l="57150" t="57150" r="95250" b="95250"/>
                  <wp:docPr id="93" name="Рисунок 93" descr="N:\Shulyak\Симулятор GTPOS WIN32\Белгазпромбанк\NEXGO\11-58-40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N:\Shulyak\Симулятор GTPOS WIN32\Белгазпромбанк\NEXGO\11-58-40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1" w:type="dxa"/>
          </w:tcPr>
          <w:p w:rsidR="00312FFC" w:rsidRPr="009B0F7F" w:rsidRDefault="00312FFC" w:rsidP="00E17C1E">
            <w:pPr>
              <w:suppressAutoHyphens/>
              <w:ind w:firstLine="317"/>
              <w:jc w:val="both"/>
              <w:rPr>
                <w:lang w:eastAsia="en-US"/>
              </w:rPr>
            </w:pPr>
            <w:r w:rsidRPr="009B0F7F">
              <w:rPr>
                <w:lang w:eastAsia="en-US"/>
              </w:rPr>
              <w:t>Путем нажатия клавиш «</w:t>
            </w:r>
            <w:r w:rsidRPr="009B0F7F">
              <w:rPr>
                <w:b/>
                <w:szCs w:val="24"/>
              </w:rPr>
              <w:t>↓</w:t>
            </w:r>
            <w:r w:rsidRPr="009B0F7F">
              <w:rPr>
                <w:lang w:eastAsia="en-US"/>
              </w:rPr>
              <w:t>» и «</w:t>
            </w:r>
            <w:r w:rsidRPr="009B0F7F">
              <w:rPr>
                <w:b/>
                <w:szCs w:val="24"/>
              </w:rPr>
              <w:t>↑</w:t>
            </w:r>
            <w:r w:rsidRPr="009B0F7F">
              <w:rPr>
                <w:lang w:eastAsia="en-US"/>
              </w:rPr>
              <w:t>» выберите из списка пункт меню «ДОП.ОПЕРАЦИИ».</w:t>
            </w:r>
          </w:p>
        </w:tc>
      </w:tr>
      <w:tr w:rsidR="00312FFC" w:rsidRPr="009B0F7F" w:rsidTr="00E17C1E">
        <w:tc>
          <w:tcPr>
            <w:tcW w:w="3402" w:type="dxa"/>
          </w:tcPr>
          <w:p w:rsidR="00312FFC" w:rsidRPr="009B0F7F" w:rsidRDefault="004226B7" w:rsidP="00E17C1E">
            <w:pPr>
              <w:spacing w:before="60" w:after="60"/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  <w:r w:rsidRPr="004226B7">
              <w:rPr>
                <w:noProof/>
              </w:rPr>
              <w:drawing>
                <wp:inline distT="0" distB="0" distL="0" distR="0">
                  <wp:extent cx="1905000" cy="1047750"/>
                  <wp:effectExtent l="57150" t="57150" r="95250" b="95250"/>
                  <wp:docPr id="91" name="Рисунок 91" descr="N:\Shulyak\Симулятор GTPOS WIN32\Белгазпромбанк\NEXGO\11-57-59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N:\Shulyak\Симулятор GTPOS WIN32\Белгазпромбанк\NEXGO\11-57-59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1" w:type="dxa"/>
          </w:tcPr>
          <w:p w:rsidR="00312FFC" w:rsidRPr="009B0F7F" w:rsidRDefault="00312FFC" w:rsidP="004226B7">
            <w:pPr>
              <w:suppressAutoHyphens/>
              <w:ind w:firstLine="317"/>
              <w:jc w:val="both"/>
              <w:rPr>
                <w:lang w:eastAsia="en-US"/>
              </w:rPr>
            </w:pPr>
            <w:r w:rsidRPr="009B0F7F">
              <w:rPr>
                <w:lang w:eastAsia="en-US"/>
              </w:rPr>
              <w:t>Путем нажатия клавиш «</w:t>
            </w:r>
            <w:r w:rsidRPr="009B0F7F">
              <w:rPr>
                <w:b/>
                <w:szCs w:val="24"/>
              </w:rPr>
              <w:t>↓</w:t>
            </w:r>
            <w:r w:rsidRPr="009B0F7F">
              <w:rPr>
                <w:lang w:eastAsia="en-US"/>
              </w:rPr>
              <w:t>» и «</w:t>
            </w:r>
            <w:r w:rsidRPr="009B0F7F">
              <w:rPr>
                <w:b/>
                <w:szCs w:val="24"/>
              </w:rPr>
              <w:t>↑</w:t>
            </w:r>
            <w:r w:rsidRPr="009B0F7F">
              <w:rPr>
                <w:lang w:eastAsia="en-US"/>
              </w:rPr>
              <w:t>» выберите из списка пункт меню «</w:t>
            </w:r>
            <w:r w:rsidR="004226B7">
              <w:rPr>
                <w:lang w:eastAsia="en-US"/>
              </w:rPr>
              <w:t>ПРОВЕРКА</w:t>
            </w:r>
            <w:r>
              <w:rPr>
                <w:lang w:eastAsia="en-US"/>
              </w:rPr>
              <w:t xml:space="preserve"> СВЯЗИ</w:t>
            </w:r>
            <w:r w:rsidRPr="009B0F7F">
              <w:rPr>
                <w:lang w:eastAsia="en-US"/>
              </w:rPr>
              <w:t>».</w:t>
            </w:r>
          </w:p>
        </w:tc>
      </w:tr>
      <w:tr w:rsidR="00312FFC" w:rsidRPr="009B0F7F" w:rsidTr="00E17C1E">
        <w:tc>
          <w:tcPr>
            <w:tcW w:w="3402" w:type="dxa"/>
          </w:tcPr>
          <w:p w:rsidR="00312FFC" w:rsidRPr="009B0F7F" w:rsidRDefault="00EC2A03" w:rsidP="00E17C1E">
            <w:pPr>
              <w:spacing w:before="60" w:after="60"/>
              <w:rPr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4FFB430B" wp14:editId="7547D81B">
                  <wp:extent cx="1905000" cy="1047750"/>
                  <wp:effectExtent l="57150" t="57150" r="95250" b="95250"/>
                  <wp:docPr id="202" name="Рисунок 2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1" w:type="dxa"/>
          </w:tcPr>
          <w:p w:rsidR="00312FFC" w:rsidRPr="009B0F7F" w:rsidRDefault="00312FFC" w:rsidP="00E17C1E">
            <w:pPr>
              <w:suppressAutoHyphens/>
              <w:ind w:firstLine="317"/>
              <w:jc w:val="both"/>
              <w:rPr>
                <w:lang w:eastAsia="en-US"/>
              </w:rPr>
            </w:pPr>
            <w:r w:rsidRPr="009B0F7F">
              <w:rPr>
                <w:lang w:eastAsia="en-US"/>
              </w:rPr>
              <w:t>На следующем этапе терминал обращается на банковский хост для проведения операции.</w:t>
            </w:r>
          </w:p>
        </w:tc>
      </w:tr>
      <w:tr w:rsidR="00312FFC" w:rsidRPr="009B0F7F" w:rsidTr="00E17C1E">
        <w:tc>
          <w:tcPr>
            <w:tcW w:w="3402" w:type="dxa"/>
          </w:tcPr>
          <w:p w:rsidR="00312FFC" w:rsidRPr="009B0F7F" w:rsidRDefault="004226B7" w:rsidP="00E17C1E">
            <w:pPr>
              <w:spacing w:before="60" w:after="60"/>
              <w:rPr>
                <w:lang w:eastAsia="en-US"/>
              </w:rPr>
            </w:pPr>
            <w:r w:rsidRPr="004226B7">
              <w:rPr>
                <w:noProof/>
              </w:rPr>
              <w:drawing>
                <wp:inline distT="0" distB="0" distL="0" distR="0">
                  <wp:extent cx="1905000" cy="1047750"/>
                  <wp:effectExtent l="57150" t="57150" r="95250" b="95250"/>
                  <wp:docPr id="95" name="Рисунок 95" descr="N:\Shulyak\Симулятор GTPOS WIN32\Белгазпромбанк\NEXGO\11-59-06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N:\Shulyak\Симулятор GTPOS WIN32\Белгазпромбанк\NEXGO\11-59-06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1" w:type="dxa"/>
          </w:tcPr>
          <w:p w:rsidR="00312FFC" w:rsidRPr="00D47F8F" w:rsidRDefault="00312FFC" w:rsidP="00E17C1E">
            <w:pPr>
              <w:suppressAutoHyphens/>
              <w:ind w:firstLine="317"/>
              <w:jc w:val="both"/>
              <w:rPr>
                <w:lang w:eastAsia="en-US"/>
              </w:rPr>
            </w:pPr>
            <w:r w:rsidRPr="00D47F8F">
              <w:rPr>
                <w:lang w:eastAsia="en-US"/>
              </w:rPr>
              <w:t xml:space="preserve">Отображение результата операции. Нажмите клавишу </w:t>
            </w:r>
            <w:r>
              <w:rPr>
                <w:lang w:eastAsia="en-US"/>
              </w:rPr>
              <w:t>«ВВОД» для завершения операции.</w:t>
            </w:r>
          </w:p>
        </w:tc>
      </w:tr>
    </w:tbl>
    <w:p w:rsidR="00312FFC" w:rsidRPr="009B0F7F" w:rsidRDefault="00312FFC" w:rsidP="00312FFC">
      <w:pPr>
        <w:rPr>
          <w:lang w:eastAsia="en-US"/>
        </w:rPr>
      </w:pPr>
    </w:p>
    <w:p w:rsidR="00312FFC" w:rsidRDefault="00312FFC" w:rsidP="00312FFC">
      <w:pPr>
        <w:pStyle w:val="20"/>
        <w:numPr>
          <w:ilvl w:val="1"/>
          <w:numId w:val="20"/>
        </w:numPr>
        <w:spacing w:before="0"/>
        <w:rPr>
          <w:rFonts w:ascii="Times New Roman" w:hAnsi="Times New Roman"/>
          <w:smallCaps w:val="0"/>
          <w:sz w:val="28"/>
          <w:szCs w:val="28"/>
        </w:rPr>
      </w:pPr>
      <w:r>
        <w:br w:type="page"/>
      </w:r>
      <w:bookmarkStart w:id="28" w:name="_Toc10112522"/>
      <w:r>
        <w:rPr>
          <w:rFonts w:ascii="Times New Roman" w:hAnsi="Times New Roman"/>
          <w:smallCaps w:val="0"/>
          <w:sz w:val="28"/>
          <w:szCs w:val="28"/>
        </w:rPr>
        <w:t>Операция «СВЕРКА ИТОГОВ</w:t>
      </w:r>
      <w:r w:rsidRPr="00653BA4">
        <w:rPr>
          <w:rFonts w:ascii="Times New Roman" w:hAnsi="Times New Roman"/>
          <w:smallCaps w:val="0"/>
          <w:sz w:val="28"/>
          <w:szCs w:val="28"/>
        </w:rPr>
        <w:t>»</w:t>
      </w:r>
      <w:bookmarkEnd w:id="28"/>
    </w:p>
    <w:p w:rsidR="00312FFC" w:rsidRDefault="00312FFC" w:rsidP="00312FFC">
      <w:pPr>
        <w:suppressAutoHyphens/>
        <w:ind w:firstLine="709"/>
        <w:jc w:val="both"/>
        <w:rPr>
          <w:lang w:eastAsia="en-US"/>
        </w:rPr>
      </w:pPr>
      <w:r>
        <w:rPr>
          <w:lang w:eastAsia="en-US"/>
        </w:rPr>
        <w:t>Данная операция предназначена для сверки счетчиков транзакций на терминале и на банковском сервере, а также для закрытия финансового бизнес-дня.</w:t>
      </w:r>
    </w:p>
    <w:p w:rsidR="00312FFC" w:rsidRPr="009B0F7F" w:rsidRDefault="00312FFC" w:rsidP="00312FFC">
      <w:pPr>
        <w:ind w:firstLine="709"/>
        <w:rPr>
          <w:lang w:eastAsia="en-US"/>
        </w:rPr>
      </w:pP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02"/>
        <w:gridCol w:w="6521"/>
      </w:tblGrid>
      <w:tr w:rsidR="00312FFC" w:rsidRPr="009B0F7F" w:rsidTr="00E17C1E">
        <w:trPr>
          <w:tblHeader/>
        </w:trPr>
        <w:tc>
          <w:tcPr>
            <w:tcW w:w="3402" w:type="dxa"/>
            <w:vAlign w:val="center"/>
          </w:tcPr>
          <w:p w:rsidR="00312FFC" w:rsidRPr="009B0F7F" w:rsidRDefault="00312FFC" w:rsidP="00E17C1E">
            <w:pPr>
              <w:jc w:val="center"/>
              <w:rPr>
                <w:b/>
                <w:lang w:eastAsia="en-US"/>
              </w:rPr>
            </w:pPr>
            <w:r w:rsidRPr="009B0F7F">
              <w:rPr>
                <w:b/>
                <w:lang w:eastAsia="en-US"/>
              </w:rPr>
              <w:t>Сообщение на дисплее POS-терминала</w:t>
            </w:r>
          </w:p>
        </w:tc>
        <w:tc>
          <w:tcPr>
            <w:tcW w:w="6521" w:type="dxa"/>
            <w:vAlign w:val="center"/>
          </w:tcPr>
          <w:p w:rsidR="00312FFC" w:rsidRPr="009B0F7F" w:rsidRDefault="00312FFC" w:rsidP="00E17C1E">
            <w:pPr>
              <w:jc w:val="center"/>
              <w:rPr>
                <w:b/>
                <w:lang w:eastAsia="en-US"/>
              </w:rPr>
            </w:pPr>
            <w:r w:rsidRPr="009B0F7F">
              <w:rPr>
                <w:b/>
                <w:lang w:eastAsia="en-US"/>
              </w:rPr>
              <w:t>Действия оператора</w:t>
            </w:r>
          </w:p>
        </w:tc>
      </w:tr>
      <w:tr w:rsidR="00312FFC" w:rsidRPr="009B0F7F" w:rsidTr="00E17C1E">
        <w:tc>
          <w:tcPr>
            <w:tcW w:w="3402" w:type="dxa"/>
          </w:tcPr>
          <w:p w:rsidR="00312FFC" w:rsidRPr="009B0F7F" w:rsidRDefault="00283F65" w:rsidP="00E17C1E">
            <w:pPr>
              <w:spacing w:before="60" w:after="60"/>
            </w:pPr>
            <w:r w:rsidRPr="00BB6915">
              <w:rPr>
                <w:noProof/>
              </w:rPr>
              <w:drawing>
                <wp:inline distT="0" distB="0" distL="0" distR="0" wp14:anchorId="2C74A4A8" wp14:editId="11DD98A0">
                  <wp:extent cx="1905000" cy="1047750"/>
                  <wp:effectExtent l="57150" t="57150" r="95250" b="95250"/>
                  <wp:docPr id="80" name="Рисунок 80" descr="N:\Shulyak\Симулятор GTPOS WIN32\Белгазпромбанк\NEXGO\17-01-46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N:\Shulyak\Симулятор GTPOS WIN32\Белгазпромбанк\NEXGO\17-01-46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1" w:type="dxa"/>
          </w:tcPr>
          <w:p w:rsidR="00312FFC" w:rsidRPr="009B0F7F" w:rsidRDefault="00312FFC" w:rsidP="00E17C1E">
            <w:pPr>
              <w:suppressAutoHyphens/>
              <w:ind w:firstLine="317"/>
              <w:jc w:val="both"/>
              <w:rPr>
                <w:lang w:eastAsia="en-US"/>
              </w:rPr>
            </w:pPr>
            <w:r w:rsidRPr="009B0F7F">
              <w:rPr>
                <w:lang w:eastAsia="en-US"/>
              </w:rPr>
              <w:t>Нажмите клавишу «</w:t>
            </w:r>
            <w:r w:rsidR="00A20A1E">
              <w:rPr>
                <w:lang w:val="en-US" w:eastAsia="en-US"/>
              </w:rPr>
              <w:t>F</w:t>
            </w:r>
            <w:r w:rsidR="00A20A1E" w:rsidRPr="00A20A1E">
              <w:rPr>
                <w:lang w:eastAsia="en-US"/>
              </w:rPr>
              <w:t>/</w:t>
            </w:r>
            <w:r w:rsidRPr="009B0F7F">
              <w:rPr>
                <w:lang w:eastAsia="en-US"/>
              </w:rPr>
              <w:t>Меню» для входа в главное меню кассира.</w:t>
            </w:r>
          </w:p>
        </w:tc>
      </w:tr>
      <w:tr w:rsidR="00312FFC" w:rsidRPr="009B0F7F" w:rsidTr="00E17C1E">
        <w:tc>
          <w:tcPr>
            <w:tcW w:w="3402" w:type="dxa"/>
          </w:tcPr>
          <w:p w:rsidR="00312FFC" w:rsidRPr="009B0F7F" w:rsidRDefault="00A20A1E" w:rsidP="00E17C1E">
            <w:pPr>
              <w:spacing w:before="60" w:after="60"/>
            </w:pPr>
            <w:r w:rsidRPr="00A20A1E">
              <w:rPr>
                <w:noProof/>
              </w:rPr>
              <w:drawing>
                <wp:inline distT="0" distB="0" distL="0" distR="0">
                  <wp:extent cx="1905000" cy="1047750"/>
                  <wp:effectExtent l="57150" t="57150" r="95250" b="95250"/>
                  <wp:docPr id="97" name="Рисунок 97" descr="N:\Shulyak\Симулятор GTPOS WIN32\Белгазпромбанк\NEXGO\12-00-17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N:\Shulyak\Симулятор GTPOS WIN32\Белгазпромбанк\NEXGO\12-00-17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1" w:type="dxa"/>
          </w:tcPr>
          <w:p w:rsidR="00312FFC" w:rsidRPr="009B0F7F" w:rsidRDefault="00312FFC" w:rsidP="00E17C1E">
            <w:pPr>
              <w:suppressAutoHyphens/>
              <w:ind w:firstLine="317"/>
              <w:jc w:val="both"/>
              <w:rPr>
                <w:lang w:eastAsia="en-US"/>
              </w:rPr>
            </w:pPr>
            <w:r w:rsidRPr="009B0F7F">
              <w:rPr>
                <w:lang w:eastAsia="en-US"/>
              </w:rPr>
              <w:t>Путем нажатия клавиш «</w:t>
            </w:r>
            <w:r w:rsidRPr="009B0F7F">
              <w:rPr>
                <w:b/>
                <w:szCs w:val="24"/>
              </w:rPr>
              <w:t>↓</w:t>
            </w:r>
            <w:r w:rsidRPr="009B0F7F">
              <w:rPr>
                <w:lang w:eastAsia="en-US"/>
              </w:rPr>
              <w:t>» и «</w:t>
            </w:r>
            <w:r w:rsidRPr="009B0F7F">
              <w:rPr>
                <w:b/>
                <w:szCs w:val="24"/>
              </w:rPr>
              <w:t>↑</w:t>
            </w:r>
            <w:r w:rsidRPr="009B0F7F">
              <w:rPr>
                <w:lang w:eastAsia="en-US"/>
              </w:rPr>
              <w:t>» выберите из списка пункт меню «</w:t>
            </w:r>
            <w:r>
              <w:rPr>
                <w:lang w:eastAsia="en-US"/>
              </w:rPr>
              <w:t>СВЕРКА ИТОГОВ</w:t>
            </w:r>
            <w:r w:rsidRPr="009B0F7F">
              <w:rPr>
                <w:lang w:eastAsia="en-US"/>
              </w:rPr>
              <w:t>».</w:t>
            </w:r>
          </w:p>
        </w:tc>
      </w:tr>
      <w:tr w:rsidR="00312FFC" w:rsidRPr="009B0F7F" w:rsidTr="00E17C1E">
        <w:tc>
          <w:tcPr>
            <w:tcW w:w="3402" w:type="dxa"/>
          </w:tcPr>
          <w:p w:rsidR="00312FFC" w:rsidRPr="009B0F7F" w:rsidRDefault="00C71DF7" w:rsidP="00E17C1E">
            <w:pPr>
              <w:spacing w:before="60" w:after="60"/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  <w:r>
              <w:rPr>
                <w:noProof/>
              </w:rPr>
              <w:drawing>
                <wp:inline distT="0" distB="0" distL="0" distR="0" wp14:anchorId="3594A1C9" wp14:editId="220F6500">
                  <wp:extent cx="1905000" cy="1047750"/>
                  <wp:effectExtent l="57150" t="57150" r="95250" b="95250"/>
                  <wp:docPr id="264" name="Рисунок 2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1" w:type="dxa"/>
          </w:tcPr>
          <w:p w:rsidR="00312FFC" w:rsidRPr="009B0F7F" w:rsidRDefault="00312FFC" w:rsidP="00E17C1E">
            <w:pPr>
              <w:suppressAutoHyphens/>
              <w:ind w:firstLine="317"/>
              <w:jc w:val="both"/>
              <w:rPr>
                <w:lang w:eastAsia="en-US"/>
              </w:rPr>
            </w:pPr>
            <w:r>
              <w:rPr>
                <w:lang w:eastAsia="en-US"/>
              </w:rPr>
              <w:t>Терминал выдаст запрос, необходимо ли действительно выполнять операцию сверки итогов. При положительном ответе нажмите клавишу «ВВОД» либо клавишу «ОТМЕНА» при отказе в проведении операции.</w:t>
            </w:r>
          </w:p>
        </w:tc>
      </w:tr>
      <w:tr w:rsidR="00312FFC" w:rsidRPr="009B0F7F" w:rsidTr="00E17C1E">
        <w:tc>
          <w:tcPr>
            <w:tcW w:w="3402" w:type="dxa"/>
          </w:tcPr>
          <w:p w:rsidR="00312FFC" w:rsidRPr="009B0F7F" w:rsidRDefault="00EC2A03" w:rsidP="00E17C1E">
            <w:pPr>
              <w:spacing w:before="60" w:after="60"/>
              <w:rPr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4FFB430B" wp14:editId="7547D81B">
                  <wp:extent cx="1905000" cy="1047750"/>
                  <wp:effectExtent l="57150" t="57150" r="95250" b="95250"/>
                  <wp:docPr id="209" name="Рисунок 2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1" w:type="dxa"/>
          </w:tcPr>
          <w:p w:rsidR="00312FFC" w:rsidRPr="009B0F7F" w:rsidRDefault="00312FFC" w:rsidP="00E17C1E">
            <w:pPr>
              <w:suppressAutoHyphens/>
              <w:ind w:firstLine="317"/>
              <w:jc w:val="both"/>
              <w:rPr>
                <w:lang w:eastAsia="en-US"/>
              </w:rPr>
            </w:pPr>
            <w:r w:rsidRPr="009B0F7F">
              <w:rPr>
                <w:lang w:eastAsia="en-US"/>
              </w:rPr>
              <w:t>На следующем этапе терминал обращается на банковский хост для проведения операции.</w:t>
            </w:r>
          </w:p>
        </w:tc>
      </w:tr>
      <w:tr w:rsidR="00312FFC" w:rsidRPr="009B0F7F" w:rsidTr="00E17C1E">
        <w:tc>
          <w:tcPr>
            <w:tcW w:w="3402" w:type="dxa"/>
          </w:tcPr>
          <w:p w:rsidR="00312FFC" w:rsidRPr="009B0F7F" w:rsidRDefault="00C71DF7" w:rsidP="00E17C1E">
            <w:pPr>
              <w:spacing w:before="60" w:after="60"/>
              <w:rPr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28FF3F3D" wp14:editId="6329CD24">
                  <wp:extent cx="1905000" cy="1047750"/>
                  <wp:effectExtent l="57150" t="57150" r="95250" b="9525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1" w:type="dxa"/>
          </w:tcPr>
          <w:p w:rsidR="00312FFC" w:rsidRPr="009B0F7F" w:rsidRDefault="00312FFC" w:rsidP="00E17C1E">
            <w:pPr>
              <w:suppressAutoHyphens/>
              <w:ind w:firstLine="317"/>
              <w:jc w:val="both"/>
              <w:rPr>
                <w:lang w:eastAsia="en-US"/>
              </w:rPr>
            </w:pPr>
            <w:r w:rsidRPr="00D47F8F">
              <w:rPr>
                <w:lang w:eastAsia="en-US"/>
              </w:rPr>
              <w:t>Отображение результата операции</w:t>
            </w:r>
            <w:r>
              <w:rPr>
                <w:lang w:eastAsia="en-US"/>
              </w:rPr>
              <w:t xml:space="preserve"> и печать итогового отчета</w:t>
            </w:r>
            <w:r w:rsidRPr="00D47F8F">
              <w:rPr>
                <w:lang w:eastAsia="en-US"/>
              </w:rPr>
              <w:t xml:space="preserve">. Нажмите клавишу </w:t>
            </w:r>
            <w:r>
              <w:rPr>
                <w:lang w:eastAsia="en-US"/>
              </w:rPr>
              <w:t>«ВВОД» для завершения операции.</w:t>
            </w:r>
          </w:p>
        </w:tc>
      </w:tr>
    </w:tbl>
    <w:p w:rsidR="00312FFC" w:rsidRPr="009B0F7F" w:rsidRDefault="00312FFC" w:rsidP="00312FFC">
      <w:pPr>
        <w:rPr>
          <w:lang w:eastAsia="en-US"/>
        </w:rPr>
      </w:pPr>
    </w:p>
    <w:p w:rsidR="00312FFC" w:rsidRDefault="00312FFC" w:rsidP="00312FFC">
      <w:pPr>
        <w:suppressAutoHyphens/>
        <w:ind w:firstLine="709"/>
        <w:jc w:val="both"/>
        <w:rPr>
          <w:lang w:eastAsia="en-US"/>
        </w:rPr>
      </w:pPr>
    </w:p>
    <w:p w:rsidR="00312FFC" w:rsidRDefault="00312FFC" w:rsidP="00312FFC">
      <w:pPr>
        <w:rPr>
          <w:lang w:eastAsia="en-US"/>
        </w:rPr>
      </w:pPr>
      <w:r>
        <w:rPr>
          <w:lang w:eastAsia="en-US"/>
        </w:rPr>
        <w:br w:type="page"/>
      </w:r>
    </w:p>
    <w:p w:rsidR="00312FFC" w:rsidRPr="0062639B" w:rsidRDefault="00312FFC" w:rsidP="00312FFC">
      <w:pPr>
        <w:pStyle w:val="20"/>
        <w:numPr>
          <w:ilvl w:val="1"/>
          <w:numId w:val="20"/>
        </w:numPr>
        <w:spacing w:before="0"/>
        <w:rPr>
          <w:rFonts w:ascii="Times New Roman" w:hAnsi="Times New Roman"/>
          <w:smallCaps w:val="0"/>
          <w:sz w:val="28"/>
          <w:szCs w:val="28"/>
        </w:rPr>
      </w:pPr>
      <w:bookmarkStart w:id="29" w:name="_Toc10112523"/>
      <w:r w:rsidRPr="0062639B">
        <w:rPr>
          <w:rFonts w:ascii="Times New Roman" w:hAnsi="Times New Roman"/>
          <w:smallCaps w:val="0"/>
          <w:sz w:val="28"/>
          <w:szCs w:val="28"/>
        </w:rPr>
        <w:t>Печать чеков</w:t>
      </w:r>
      <w:bookmarkEnd w:id="29"/>
    </w:p>
    <w:p w:rsidR="00312FFC" w:rsidRDefault="00312FFC" w:rsidP="00312FFC">
      <w:pPr>
        <w:suppressAutoHyphens/>
        <w:ind w:firstLine="708"/>
        <w:jc w:val="both"/>
        <w:rPr>
          <w:lang w:eastAsia="en-US"/>
        </w:rPr>
      </w:pPr>
      <w:r>
        <w:rPr>
          <w:lang w:eastAsia="en-US"/>
        </w:rPr>
        <w:t>Данный функционал позволяет распечатать чек по последней выполненной успешной транзакции или получить чек согласно введенному порядковому номеру чека.</w:t>
      </w:r>
    </w:p>
    <w:p w:rsidR="00312FFC" w:rsidRPr="009B0F7F" w:rsidRDefault="00312FFC" w:rsidP="00312FFC">
      <w:pPr>
        <w:ind w:firstLine="709"/>
        <w:rPr>
          <w:lang w:eastAsia="en-US"/>
        </w:rPr>
      </w:pP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02"/>
        <w:gridCol w:w="6521"/>
      </w:tblGrid>
      <w:tr w:rsidR="00312FFC" w:rsidRPr="009B0F7F" w:rsidTr="00E17C1E">
        <w:trPr>
          <w:tblHeader/>
        </w:trPr>
        <w:tc>
          <w:tcPr>
            <w:tcW w:w="3402" w:type="dxa"/>
            <w:vAlign w:val="center"/>
          </w:tcPr>
          <w:p w:rsidR="00312FFC" w:rsidRPr="009B0F7F" w:rsidRDefault="00312FFC" w:rsidP="00E17C1E">
            <w:pPr>
              <w:jc w:val="center"/>
              <w:rPr>
                <w:b/>
                <w:lang w:eastAsia="en-US"/>
              </w:rPr>
            </w:pPr>
            <w:r w:rsidRPr="009B0F7F">
              <w:rPr>
                <w:b/>
                <w:lang w:eastAsia="en-US"/>
              </w:rPr>
              <w:t>Сообщение на дисплее POS-терминала</w:t>
            </w:r>
          </w:p>
        </w:tc>
        <w:tc>
          <w:tcPr>
            <w:tcW w:w="6521" w:type="dxa"/>
            <w:vAlign w:val="center"/>
          </w:tcPr>
          <w:p w:rsidR="00312FFC" w:rsidRPr="009B0F7F" w:rsidRDefault="00312FFC" w:rsidP="00E17C1E">
            <w:pPr>
              <w:jc w:val="center"/>
              <w:rPr>
                <w:b/>
                <w:lang w:eastAsia="en-US"/>
              </w:rPr>
            </w:pPr>
            <w:r w:rsidRPr="009B0F7F">
              <w:rPr>
                <w:b/>
                <w:lang w:eastAsia="en-US"/>
              </w:rPr>
              <w:t>Действия оператора</w:t>
            </w:r>
          </w:p>
        </w:tc>
      </w:tr>
      <w:tr w:rsidR="00312FFC" w:rsidRPr="009B0F7F" w:rsidTr="00E17C1E">
        <w:tc>
          <w:tcPr>
            <w:tcW w:w="3402" w:type="dxa"/>
          </w:tcPr>
          <w:p w:rsidR="00312FFC" w:rsidRPr="009B0F7F" w:rsidRDefault="00283F65" w:rsidP="00E17C1E">
            <w:pPr>
              <w:spacing w:before="60" w:after="60"/>
            </w:pPr>
            <w:r w:rsidRPr="00BB6915">
              <w:rPr>
                <w:noProof/>
              </w:rPr>
              <w:drawing>
                <wp:inline distT="0" distB="0" distL="0" distR="0" wp14:anchorId="2C74A4A8" wp14:editId="11DD98A0">
                  <wp:extent cx="1905000" cy="1047750"/>
                  <wp:effectExtent l="57150" t="57150" r="95250" b="95250"/>
                  <wp:docPr id="82" name="Рисунок 82" descr="N:\Shulyak\Симулятор GTPOS WIN32\Белгазпромбанк\NEXGO\17-01-46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N:\Shulyak\Симулятор GTPOS WIN32\Белгазпромбанк\NEXGO\17-01-46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1" w:type="dxa"/>
          </w:tcPr>
          <w:p w:rsidR="00312FFC" w:rsidRPr="009B0F7F" w:rsidRDefault="00312FFC" w:rsidP="00E17C1E">
            <w:pPr>
              <w:suppressAutoHyphens/>
              <w:ind w:firstLine="317"/>
              <w:jc w:val="both"/>
              <w:rPr>
                <w:lang w:eastAsia="en-US"/>
              </w:rPr>
            </w:pPr>
            <w:r w:rsidRPr="009B0F7F">
              <w:rPr>
                <w:lang w:eastAsia="en-US"/>
              </w:rPr>
              <w:t>Нажмите клавишу «</w:t>
            </w:r>
            <w:r w:rsidR="00A20A1E">
              <w:rPr>
                <w:lang w:val="en-US" w:eastAsia="en-US"/>
              </w:rPr>
              <w:t>F</w:t>
            </w:r>
            <w:r w:rsidR="00A20A1E" w:rsidRPr="00A20A1E">
              <w:rPr>
                <w:lang w:eastAsia="en-US"/>
              </w:rPr>
              <w:t>/</w:t>
            </w:r>
            <w:r w:rsidRPr="009B0F7F">
              <w:rPr>
                <w:lang w:eastAsia="en-US"/>
              </w:rPr>
              <w:t>Меню» для входа в главное меню кассира.</w:t>
            </w:r>
          </w:p>
        </w:tc>
      </w:tr>
      <w:tr w:rsidR="00312FFC" w:rsidRPr="009B0F7F" w:rsidTr="00E17C1E">
        <w:tc>
          <w:tcPr>
            <w:tcW w:w="3402" w:type="dxa"/>
            <w:vAlign w:val="center"/>
          </w:tcPr>
          <w:p w:rsidR="00312FFC" w:rsidRPr="009B0F7F" w:rsidRDefault="00C71DF7" w:rsidP="00E17C1E">
            <w:pPr>
              <w:spacing w:before="60" w:after="60"/>
              <w:jc w:val="center"/>
            </w:pPr>
            <w:r>
              <w:rPr>
                <w:noProof/>
              </w:rPr>
              <w:drawing>
                <wp:inline distT="0" distB="0" distL="0" distR="0" wp14:anchorId="19F47C27" wp14:editId="534B995E">
                  <wp:extent cx="1905000" cy="1047750"/>
                  <wp:effectExtent l="57150" t="57150" r="95250" b="95250"/>
                  <wp:docPr id="261" name="Рисунок 2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1" w:type="dxa"/>
          </w:tcPr>
          <w:p w:rsidR="00312FFC" w:rsidRPr="009B0F7F" w:rsidRDefault="00A20A1E" w:rsidP="00E17C1E">
            <w:pPr>
              <w:suppressAutoHyphens/>
              <w:ind w:firstLine="317"/>
              <w:jc w:val="both"/>
              <w:rPr>
                <w:lang w:eastAsia="en-US"/>
              </w:rPr>
            </w:pPr>
            <w:r w:rsidRPr="009B0F7F">
              <w:rPr>
                <w:lang w:eastAsia="en-US"/>
              </w:rPr>
              <w:t>Путем нажатия клавиш «</w:t>
            </w:r>
            <w:r w:rsidRPr="009B0F7F">
              <w:rPr>
                <w:b/>
                <w:szCs w:val="24"/>
              </w:rPr>
              <w:t>↓</w:t>
            </w:r>
            <w:r w:rsidRPr="009B0F7F">
              <w:rPr>
                <w:lang w:eastAsia="en-US"/>
              </w:rPr>
              <w:t>» и «</w:t>
            </w:r>
            <w:r w:rsidRPr="009B0F7F">
              <w:rPr>
                <w:b/>
                <w:szCs w:val="24"/>
              </w:rPr>
              <w:t>↑</w:t>
            </w:r>
            <w:r w:rsidRPr="009B0F7F">
              <w:rPr>
                <w:lang w:eastAsia="en-US"/>
              </w:rPr>
              <w:t>» выберите из списка пункт меню «</w:t>
            </w:r>
            <w:r>
              <w:rPr>
                <w:lang w:eastAsia="en-US"/>
              </w:rPr>
              <w:t>ПЕЧАТЬ ЧЕКОВ</w:t>
            </w:r>
            <w:r w:rsidRPr="009B0F7F">
              <w:rPr>
                <w:lang w:eastAsia="en-US"/>
              </w:rPr>
              <w:t>».</w:t>
            </w:r>
          </w:p>
        </w:tc>
      </w:tr>
      <w:tr w:rsidR="00312FFC" w:rsidRPr="009B0F7F" w:rsidTr="00E17C1E">
        <w:tc>
          <w:tcPr>
            <w:tcW w:w="3402" w:type="dxa"/>
            <w:vAlign w:val="center"/>
          </w:tcPr>
          <w:p w:rsidR="00312FFC" w:rsidRPr="009B0F7F" w:rsidRDefault="00C71DF7" w:rsidP="00E17C1E">
            <w:pPr>
              <w:spacing w:before="60" w:after="60"/>
              <w:jc w:val="center"/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  <w:r>
              <w:rPr>
                <w:noProof/>
              </w:rPr>
              <w:drawing>
                <wp:inline distT="0" distB="0" distL="0" distR="0" wp14:anchorId="00D8122D" wp14:editId="7C3E008A">
                  <wp:extent cx="1905000" cy="1047750"/>
                  <wp:effectExtent l="57150" t="57150" r="95250" b="95250"/>
                  <wp:docPr id="262" name="Рисунок 2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1" w:type="dxa"/>
          </w:tcPr>
          <w:p w:rsidR="00312FFC" w:rsidRPr="009B0F7F" w:rsidRDefault="00141F5F" w:rsidP="00E17C1E">
            <w:pPr>
              <w:suppressAutoHyphens/>
              <w:ind w:firstLine="317"/>
              <w:jc w:val="both"/>
              <w:rPr>
                <w:lang w:eastAsia="en-US"/>
              </w:rPr>
            </w:pPr>
            <w:r w:rsidRPr="009B0F7F">
              <w:rPr>
                <w:lang w:eastAsia="en-US"/>
              </w:rPr>
              <w:t>Путем нажатия клавиш «</w:t>
            </w:r>
            <w:r w:rsidRPr="009B0F7F">
              <w:rPr>
                <w:b/>
                <w:szCs w:val="24"/>
              </w:rPr>
              <w:t>↓</w:t>
            </w:r>
            <w:r w:rsidRPr="009B0F7F">
              <w:rPr>
                <w:lang w:eastAsia="en-US"/>
              </w:rPr>
              <w:t>» и «</w:t>
            </w:r>
            <w:r w:rsidRPr="009B0F7F">
              <w:rPr>
                <w:b/>
                <w:szCs w:val="24"/>
              </w:rPr>
              <w:t>↑</w:t>
            </w:r>
            <w:r w:rsidRPr="009B0F7F">
              <w:rPr>
                <w:lang w:eastAsia="en-US"/>
              </w:rPr>
              <w:t>» выберите из списка</w:t>
            </w:r>
            <w:r>
              <w:rPr>
                <w:lang w:eastAsia="en-US"/>
              </w:rPr>
              <w:t xml:space="preserve"> необходимый режим печати карт-чека: «Печать последнего чека»</w:t>
            </w:r>
            <w:r w:rsidRPr="005410FF">
              <w:rPr>
                <w:lang w:eastAsia="en-US"/>
              </w:rPr>
              <w:t>,</w:t>
            </w:r>
            <w:r>
              <w:rPr>
                <w:lang w:eastAsia="en-US"/>
              </w:rPr>
              <w:t xml:space="preserve"> «Печать чека по номеру»</w:t>
            </w:r>
            <w:r w:rsidRPr="005410FF">
              <w:rPr>
                <w:lang w:eastAsia="en-US"/>
              </w:rPr>
              <w:t xml:space="preserve"> </w:t>
            </w:r>
            <w:r>
              <w:rPr>
                <w:lang w:eastAsia="en-US"/>
              </w:rPr>
              <w:t xml:space="preserve">или «Печать чека по </w:t>
            </w:r>
            <w:r>
              <w:rPr>
                <w:lang w:val="en-US" w:eastAsia="en-US"/>
              </w:rPr>
              <w:t>RRN</w:t>
            </w:r>
            <w:r>
              <w:rPr>
                <w:lang w:eastAsia="en-US"/>
              </w:rPr>
              <w:t>».</w:t>
            </w:r>
          </w:p>
        </w:tc>
      </w:tr>
      <w:tr w:rsidR="00312FFC" w:rsidRPr="009B0F7F" w:rsidTr="00E17C1E">
        <w:tc>
          <w:tcPr>
            <w:tcW w:w="3402" w:type="dxa"/>
            <w:vAlign w:val="center"/>
          </w:tcPr>
          <w:p w:rsidR="00312FFC" w:rsidRDefault="00312FFC" w:rsidP="00E17C1E">
            <w:pPr>
              <w:spacing w:before="60" w:after="60"/>
              <w:jc w:val="center"/>
              <w:rPr>
                <w:noProof/>
                <w:szCs w:val="24"/>
              </w:rPr>
            </w:pPr>
          </w:p>
        </w:tc>
        <w:tc>
          <w:tcPr>
            <w:tcW w:w="6521" w:type="dxa"/>
          </w:tcPr>
          <w:p w:rsidR="00312FFC" w:rsidRPr="009B0F7F" w:rsidRDefault="00312FFC" w:rsidP="00400763">
            <w:pPr>
              <w:suppressAutoHyphens/>
              <w:ind w:firstLine="317"/>
              <w:jc w:val="both"/>
              <w:rPr>
                <w:lang w:eastAsia="en-US"/>
              </w:rPr>
            </w:pPr>
            <w:r>
              <w:rPr>
                <w:lang w:eastAsia="en-US"/>
              </w:rPr>
              <w:t>При выборе пункта меню «Печать последнего чека» терминал распечатает необходимый</w:t>
            </w:r>
            <w:r w:rsidR="00400763" w:rsidRPr="00400763">
              <w:rPr>
                <w:lang w:eastAsia="en-US"/>
              </w:rPr>
              <w:t xml:space="preserve"> </w:t>
            </w:r>
            <w:r w:rsidR="00400763">
              <w:rPr>
                <w:lang w:eastAsia="en-US"/>
              </w:rPr>
              <w:t>карт-</w:t>
            </w:r>
            <w:r>
              <w:rPr>
                <w:lang w:eastAsia="en-US"/>
              </w:rPr>
              <w:t>чек и вернется в данный раздел главного меню.</w:t>
            </w:r>
          </w:p>
        </w:tc>
      </w:tr>
      <w:tr w:rsidR="00312FFC" w:rsidRPr="009B0F7F" w:rsidTr="00E17C1E">
        <w:tc>
          <w:tcPr>
            <w:tcW w:w="3402" w:type="dxa"/>
          </w:tcPr>
          <w:p w:rsidR="00312FFC" w:rsidRDefault="00C71DF7" w:rsidP="00E17C1E">
            <w:pPr>
              <w:spacing w:before="60" w:after="60"/>
              <w:rPr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2A61E4DD" wp14:editId="0895B1E7">
                  <wp:extent cx="1905000" cy="1047750"/>
                  <wp:effectExtent l="57150" t="57150" r="95250" b="9525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C71DF7" w:rsidRPr="009B0F7F" w:rsidRDefault="00C71DF7" w:rsidP="00E17C1E">
            <w:pPr>
              <w:spacing w:before="60" w:after="60"/>
              <w:rPr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63A6EB4C" wp14:editId="159DBF25">
                  <wp:extent cx="1905000" cy="1047750"/>
                  <wp:effectExtent l="57150" t="57150" r="95250" b="95250"/>
                  <wp:docPr id="263" name="Рисунок 2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1" w:type="dxa"/>
          </w:tcPr>
          <w:p w:rsidR="00400763" w:rsidRDefault="00400763" w:rsidP="00400763">
            <w:pPr>
              <w:suppressAutoHyphens/>
              <w:ind w:firstLine="317"/>
              <w:jc w:val="both"/>
              <w:rPr>
                <w:lang w:eastAsia="en-US"/>
              </w:rPr>
            </w:pPr>
            <w:r>
              <w:rPr>
                <w:lang w:eastAsia="en-US"/>
              </w:rPr>
              <w:t>При выборе пункта меню печати чека по номеру терминал предложит ввести номер карт-чека</w:t>
            </w:r>
            <w:r w:rsidRPr="005410FF">
              <w:rPr>
                <w:lang w:eastAsia="en-US"/>
              </w:rPr>
              <w:t xml:space="preserve">; </w:t>
            </w:r>
            <w:r>
              <w:rPr>
                <w:lang w:eastAsia="en-US"/>
              </w:rPr>
              <w:t xml:space="preserve">при выборе меню печати по номеру </w:t>
            </w:r>
            <w:r>
              <w:rPr>
                <w:lang w:val="en-US" w:eastAsia="en-US"/>
              </w:rPr>
              <w:t>RRN</w:t>
            </w:r>
            <w:r w:rsidRPr="005410FF">
              <w:rPr>
                <w:lang w:eastAsia="en-US"/>
              </w:rPr>
              <w:t xml:space="preserve"> </w:t>
            </w:r>
            <w:r>
              <w:rPr>
                <w:lang w:eastAsia="en-US"/>
              </w:rPr>
              <w:t>терминал предложит ввести соответствующее значение</w:t>
            </w:r>
            <w:r w:rsidRPr="009B0F7F">
              <w:rPr>
                <w:lang w:eastAsia="en-US"/>
              </w:rPr>
              <w:t>.</w:t>
            </w:r>
            <w:r>
              <w:rPr>
                <w:lang w:eastAsia="en-US"/>
              </w:rPr>
              <w:t xml:space="preserve"> Ввод осуществляется путем нажатия цифровых клавиш на клавиатуре терминала.</w:t>
            </w:r>
          </w:p>
          <w:p w:rsidR="00312FFC" w:rsidRPr="009B0F7F" w:rsidRDefault="00400763" w:rsidP="00400763">
            <w:pPr>
              <w:suppressAutoHyphens/>
              <w:ind w:firstLine="317"/>
              <w:jc w:val="both"/>
              <w:rPr>
                <w:lang w:eastAsia="en-US"/>
              </w:rPr>
            </w:pPr>
            <w:r>
              <w:rPr>
                <w:lang w:eastAsia="en-US"/>
              </w:rPr>
              <w:t>При отсутствии карт-чека с введенным номером терминал выдаст ошибку, иначе – распечатает карт-чек и вернется в данный раздел главного меню.</w:t>
            </w:r>
          </w:p>
        </w:tc>
      </w:tr>
    </w:tbl>
    <w:p w:rsidR="00312FFC" w:rsidRDefault="00312FFC" w:rsidP="00312FFC">
      <w:pPr>
        <w:suppressAutoHyphens/>
        <w:jc w:val="both"/>
        <w:rPr>
          <w:lang w:eastAsia="en-US"/>
        </w:rPr>
      </w:pPr>
    </w:p>
    <w:p w:rsidR="00312FFC" w:rsidRDefault="00312FFC" w:rsidP="00312FFC">
      <w:pPr>
        <w:rPr>
          <w:lang w:eastAsia="en-US"/>
        </w:rPr>
      </w:pPr>
      <w:r>
        <w:rPr>
          <w:lang w:eastAsia="en-US"/>
        </w:rPr>
        <w:br w:type="page"/>
      </w:r>
    </w:p>
    <w:p w:rsidR="00312FFC" w:rsidRDefault="00312FFC" w:rsidP="00312FFC">
      <w:pPr>
        <w:pStyle w:val="20"/>
        <w:numPr>
          <w:ilvl w:val="1"/>
          <w:numId w:val="20"/>
        </w:numPr>
        <w:spacing w:before="0"/>
        <w:rPr>
          <w:rFonts w:ascii="Times New Roman" w:hAnsi="Times New Roman"/>
          <w:smallCaps w:val="0"/>
          <w:sz w:val="28"/>
          <w:szCs w:val="28"/>
        </w:rPr>
      </w:pPr>
      <w:bookmarkStart w:id="30" w:name="_Toc10112524"/>
      <w:r w:rsidRPr="0062639B">
        <w:rPr>
          <w:rFonts w:ascii="Times New Roman" w:hAnsi="Times New Roman"/>
          <w:smallCaps w:val="0"/>
          <w:sz w:val="28"/>
          <w:szCs w:val="28"/>
        </w:rPr>
        <w:t>Печать отчетов</w:t>
      </w:r>
      <w:bookmarkEnd w:id="30"/>
    </w:p>
    <w:p w:rsidR="00312FFC" w:rsidRPr="009B0F7F" w:rsidRDefault="00312FFC" w:rsidP="00312FFC">
      <w:pPr>
        <w:pStyle w:val="afb"/>
        <w:suppressAutoHyphens/>
        <w:ind w:left="0" w:firstLine="709"/>
        <w:jc w:val="both"/>
      </w:pPr>
      <w:r w:rsidRPr="009B0F7F">
        <w:t>Данная операция позволяет кассиру распечатать:</w:t>
      </w:r>
    </w:p>
    <w:p w:rsidR="00011AE4" w:rsidRPr="009B0F7F" w:rsidRDefault="00011AE4" w:rsidP="00011AE4">
      <w:pPr>
        <w:pStyle w:val="afb"/>
        <w:suppressAutoHyphens/>
        <w:ind w:left="0" w:firstLine="708"/>
        <w:jc w:val="both"/>
      </w:pPr>
      <w:r>
        <w:t xml:space="preserve">- </w:t>
      </w:r>
      <w:r w:rsidRPr="00EE5650">
        <w:rPr>
          <w:b/>
        </w:rPr>
        <w:t>ПОЛНЫЙ ОТЧЕТ</w:t>
      </w:r>
      <w:r w:rsidRPr="009B0F7F">
        <w:t xml:space="preserve"> по всем операциям с разбивкой по суммам каждой транзакции, проведенной на данном терминале за последний «бизнес-день»</w:t>
      </w:r>
      <w:r>
        <w:t>;</w:t>
      </w:r>
    </w:p>
    <w:p w:rsidR="00011AE4" w:rsidRDefault="00011AE4" w:rsidP="00011AE4">
      <w:pPr>
        <w:suppressAutoHyphens/>
        <w:ind w:firstLine="708"/>
        <w:jc w:val="both"/>
      </w:pPr>
      <w:r>
        <w:rPr>
          <w:b/>
        </w:rPr>
        <w:t>- КРАТКИЙ ОТЧЕТ -</w:t>
      </w:r>
      <w:r w:rsidRPr="00EE5650">
        <w:rPr>
          <w:b/>
        </w:rPr>
        <w:t xml:space="preserve"> </w:t>
      </w:r>
      <w:r w:rsidRPr="009B0F7F">
        <w:t>краткие сведения об операциях за последний «бизнес-день»</w:t>
      </w:r>
      <w:r>
        <w:t>.</w:t>
      </w:r>
    </w:p>
    <w:p w:rsidR="00312FFC" w:rsidRPr="009B0F7F" w:rsidRDefault="00312FFC" w:rsidP="00011AE4">
      <w:pPr>
        <w:pStyle w:val="afb"/>
        <w:suppressAutoHyphens/>
        <w:ind w:left="0" w:firstLine="708"/>
        <w:jc w:val="both"/>
      </w:pP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02"/>
        <w:gridCol w:w="6521"/>
      </w:tblGrid>
      <w:tr w:rsidR="00312FFC" w:rsidRPr="009B0F7F" w:rsidTr="00E17C1E">
        <w:trPr>
          <w:tblHeader/>
        </w:trPr>
        <w:tc>
          <w:tcPr>
            <w:tcW w:w="3402" w:type="dxa"/>
            <w:vAlign w:val="center"/>
          </w:tcPr>
          <w:p w:rsidR="00312FFC" w:rsidRPr="009B0F7F" w:rsidRDefault="00312FFC" w:rsidP="00E17C1E">
            <w:pPr>
              <w:jc w:val="center"/>
              <w:rPr>
                <w:b/>
                <w:lang w:eastAsia="en-US"/>
              </w:rPr>
            </w:pPr>
            <w:r w:rsidRPr="009B0F7F">
              <w:rPr>
                <w:b/>
                <w:lang w:eastAsia="en-US"/>
              </w:rPr>
              <w:t>Сообщение на дисплее POS-терминала</w:t>
            </w:r>
          </w:p>
        </w:tc>
        <w:tc>
          <w:tcPr>
            <w:tcW w:w="6521" w:type="dxa"/>
            <w:vAlign w:val="center"/>
          </w:tcPr>
          <w:p w:rsidR="00312FFC" w:rsidRPr="009B0F7F" w:rsidRDefault="00312FFC" w:rsidP="00E17C1E">
            <w:pPr>
              <w:jc w:val="center"/>
              <w:rPr>
                <w:b/>
                <w:lang w:eastAsia="en-US"/>
              </w:rPr>
            </w:pPr>
            <w:r w:rsidRPr="009B0F7F">
              <w:rPr>
                <w:b/>
                <w:lang w:eastAsia="en-US"/>
              </w:rPr>
              <w:t>Действия оператора</w:t>
            </w:r>
          </w:p>
        </w:tc>
      </w:tr>
      <w:tr w:rsidR="00312FFC" w:rsidRPr="009B0F7F" w:rsidTr="00E17C1E">
        <w:tc>
          <w:tcPr>
            <w:tcW w:w="3402" w:type="dxa"/>
          </w:tcPr>
          <w:p w:rsidR="00312FFC" w:rsidRPr="009B0F7F" w:rsidRDefault="00283F65" w:rsidP="00E17C1E">
            <w:pPr>
              <w:spacing w:before="60" w:after="60"/>
            </w:pPr>
            <w:r w:rsidRPr="00BB6915">
              <w:rPr>
                <w:noProof/>
              </w:rPr>
              <w:drawing>
                <wp:inline distT="0" distB="0" distL="0" distR="0" wp14:anchorId="2C74A4A8" wp14:editId="11DD98A0">
                  <wp:extent cx="1905000" cy="1047750"/>
                  <wp:effectExtent l="57150" t="57150" r="95250" b="95250"/>
                  <wp:docPr id="83" name="Рисунок 83" descr="N:\Shulyak\Симулятор GTPOS WIN32\Белгазпромбанк\NEXGO\17-01-46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N:\Shulyak\Симулятор GTPOS WIN32\Белгазпромбанк\NEXGO\17-01-46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1" w:type="dxa"/>
          </w:tcPr>
          <w:p w:rsidR="00312FFC" w:rsidRPr="009B0F7F" w:rsidRDefault="00312FFC" w:rsidP="00E17C1E">
            <w:pPr>
              <w:suppressAutoHyphens/>
              <w:ind w:firstLine="317"/>
              <w:jc w:val="both"/>
              <w:rPr>
                <w:lang w:eastAsia="en-US"/>
              </w:rPr>
            </w:pPr>
            <w:r w:rsidRPr="009B0F7F">
              <w:rPr>
                <w:lang w:eastAsia="en-US"/>
              </w:rPr>
              <w:t>Нажмите клавишу «</w:t>
            </w:r>
            <w:r w:rsidR="00B83FF4">
              <w:rPr>
                <w:lang w:val="en-US" w:eastAsia="en-US"/>
              </w:rPr>
              <w:t>F</w:t>
            </w:r>
            <w:r w:rsidR="00B83FF4" w:rsidRPr="00B83FF4">
              <w:rPr>
                <w:lang w:eastAsia="en-US"/>
              </w:rPr>
              <w:t>/</w:t>
            </w:r>
            <w:r w:rsidRPr="009B0F7F">
              <w:rPr>
                <w:lang w:eastAsia="en-US"/>
              </w:rPr>
              <w:t>Меню» для входа в главное меню кассира.</w:t>
            </w:r>
          </w:p>
        </w:tc>
      </w:tr>
      <w:tr w:rsidR="00312FFC" w:rsidRPr="009B0F7F" w:rsidTr="00E17C1E">
        <w:tc>
          <w:tcPr>
            <w:tcW w:w="3402" w:type="dxa"/>
            <w:vAlign w:val="center"/>
          </w:tcPr>
          <w:p w:rsidR="00312FFC" w:rsidRPr="009B0F7F" w:rsidRDefault="00011AE4" w:rsidP="00E17C1E">
            <w:pPr>
              <w:spacing w:before="60" w:after="60"/>
              <w:jc w:val="center"/>
            </w:pPr>
            <w:r w:rsidRPr="004226B7">
              <w:rPr>
                <w:noProof/>
              </w:rPr>
              <w:drawing>
                <wp:inline distT="0" distB="0" distL="0" distR="0" wp14:anchorId="06BA1282" wp14:editId="2B64B9C1">
                  <wp:extent cx="1905000" cy="1047750"/>
                  <wp:effectExtent l="57150" t="57150" r="95250" b="95250"/>
                  <wp:docPr id="98" name="Рисунок 98" descr="N:\Shulyak\Симулятор GTPOS WIN32\Белгазпромбанк\NEXGO\11-58-40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N:\Shulyak\Симулятор GTPOS WIN32\Белгазпромбанк\NEXGO\11-58-40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1" w:type="dxa"/>
          </w:tcPr>
          <w:p w:rsidR="00312FFC" w:rsidRPr="009B0F7F" w:rsidRDefault="00312FFC" w:rsidP="00E17C1E">
            <w:pPr>
              <w:suppressAutoHyphens/>
              <w:ind w:firstLine="317"/>
              <w:jc w:val="both"/>
              <w:rPr>
                <w:lang w:eastAsia="en-US"/>
              </w:rPr>
            </w:pPr>
            <w:r w:rsidRPr="009B0F7F">
              <w:rPr>
                <w:lang w:eastAsia="en-US"/>
              </w:rPr>
              <w:t>Путем нажатия клавиш «</w:t>
            </w:r>
            <w:r w:rsidRPr="009B0F7F">
              <w:rPr>
                <w:b/>
                <w:szCs w:val="24"/>
              </w:rPr>
              <w:t>↓</w:t>
            </w:r>
            <w:r w:rsidRPr="009B0F7F">
              <w:rPr>
                <w:lang w:eastAsia="en-US"/>
              </w:rPr>
              <w:t>» и «</w:t>
            </w:r>
            <w:r w:rsidRPr="009B0F7F">
              <w:rPr>
                <w:b/>
                <w:szCs w:val="24"/>
              </w:rPr>
              <w:t>↑</w:t>
            </w:r>
            <w:r w:rsidRPr="009B0F7F">
              <w:rPr>
                <w:lang w:eastAsia="en-US"/>
              </w:rPr>
              <w:t>» выберите из списка пункт меню «</w:t>
            </w:r>
            <w:r>
              <w:rPr>
                <w:lang w:eastAsia="en-US"/>
              </w:rPr>
              <w:t>ДОП. ОПЕРАЦИИ</w:t>
            </w:r>
            <w:r w:rsidRPr="009B0F7F">
              <w:rPr>
                <w:lang w:eastAsia="en-US"/>
              </w:rPr>
              <w:t>».</w:t>
            </w:r>
          </w:p>
        </w:tc>
      </w:tr>
      <w:tr w:rsidR="00312FFC" w:rsidRPr="009B0F7F" w:rsidTr="00E17C1E">
        <w:tc>
          <w:tcPr>
            <w:tcW w:w="3402" w:type="dxa"/>
            <w:vAlign w:val="center"/>
          </w:tcPr>
          <w:p w:rsidR="00312FFC" w:rsidRPr="009B0F7F" w:rsidRDefault="00011AE4" w:rsidP="00E17C1E">
            <w:pPr>
              <w:spacing w:before="60" w:after="60"/>
              <w:jc w:val="center"/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  <w:r w:rsidRPr="00011AE4">
              <w:rPr>
                <w:noProof/>
              </w:rPr>
              <w:drawing>
                <wp:inline distT="0" distB="0" distL="0" distR="0">
                  <wp:extent cx="1905000" cy="1047750"/>
                  <wp:effectExtent l="57150" t="57150" r="95250" b="95250"/>
                  <wp:docPr id="99" name="Рисунок 99" descr="N:\Shulyak\Симулятор GTPOS WIN32\Белгазпромбанк\NEXGO\12-27-05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N:\Shulyak\Симулятор GTPOS WIN32\Белгазпромбанк\NEXGO\12-27-05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1" w:type="dxa"/>
          </w:tcPr>
          <w:p w:rsidR="00312FFC" w:rsidRPr="009B0F7F" w:rsidRDefault="00312FFC" w:rsidP="00E17C1E">
            <w:pPr>
              <w:suppressAutoHyphens/>
              <w:ind w:firstLine="317"/>
              <w:jc w:val="both"/>
              <w:rPr>
                <w:lang w:eastAsia="en-US"/>
              </w:rPr>
            </w:pPr>
            <w:r w:rsidRPr="009B0F7F">
              <w:rPr>
                <w:lang w:eastAsia="en-US"/>
              </w:rPr>
              <w:t>Путем нажатия клавиш «</w:t>
            </w:r>
            <w:r w:rsidRPr="009B0F7F">
              <w:rPr>
                <w:b/>
                <w:szCs w:val="24"/>
              </w:rPr>
              <w:t>↓</w:t>
            </w:r>
            <w:r w:rsidRPr="009B0F7F">
              <w:rPr>
                <w:lang w:eastAsia="en-US"/>
              </w:rPr>
              <w:t>» и «</w:t>
            </w:r>
            <w:r w:rsidRPr="009B0F7F">
              <w:rPr>
                <w:b/>
                <w:szCs w:val="24"/>
              </w:rPr>
              <w:t>↑</w:t>
            </w:r>
            <w:r w:rsidRPr="009B0F7F">
              <w:rPr>
                <w:lang w:eastAsia="en-US"/>
              </w:rPr>
              <w:t>» выберите из списка пункт меню «</w:t>
            </w:r>
            <w:r>
              <w:rPr>
                <w:lang w:eastAsia="en-US"/>
              </w:rPr>
              <w:t>ПЕЧАТЬ ОТЧЕТОВ</w:t>
            </w:r>
            <w:r w:rsidRPr="009B0F7F">
              <w:rPr>
                <w:lang w:eastAsia="en-US"/>
              </w:rPr>
              <w:t>».</w:t>
            </w:r>
          </w:p>
        </w:tc>
      </w:tr>
      <w:tr w:rsidR="00312FFC" w:rsidRPr="009B0F7F" w:rsidTr="00E17C1E">
        <w:tc>
          <w:tcPr>
            <w:tcW w:w="3402" w:type="dxa"/>
            <w:vAlign w:val="center"/>
          </w:tcPr>
          <w:p w:rsidR="00312FFC" w:rsidRDefault="00177649" w:rsidP="00E17C1E">
            <w:pPr>
              <w:spacing w:before="60" w:after="60"/>
              <w:jc w:val="center"/>
              <w:rPr>
                <w:noProof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90320E3" wp14:editId="581155C4">
                  <wp:extent cx="1905000" cy="1047750"/>
                  <wp:effectExtent l="57150" t="57150" r="95250" b="95250"/>
                  <wp:docPr id="194" name="Рисунок 1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1" w:type="dxa"/>
          </w:tcPr>
          <w:p w:rsidR="00312FFC" w:rsidRPr="009B0F7F" w:rsidRDefault="00312FFC" w:rsidP="00E17C1E">
            <w:pPr>
              <w:suppressAutoHyphens/>
              <w:ind w:firstLine="317"/>
              <w:jc w:val="both"/>
              <w:rPr>
                <w:lang w:eastAsia="en-US"/>
              </w:rPr>
            </w:pPr>
            <w:r w:rsidRPr="009B0F7F">
              <w:rPr>
                <w:lang w:eastAsia="en-US"/>
              </w:rPr>
              <w:t>Путем нажатия клавиш «</w:t>
            </w:r>
            <w:r w:rsidRPr="009B0F7F">
              <w:rPr>
                <w:b/>
                <w:szCs w:val="24"/>
              </w:rPr>
              <w:t>↓</w:t>
            </w:r>
            <w:r w:rsidRPr="009B0F7F">
              <w:rPr>
                <w:lang w:eastAsia="en-US"/>
              </w:rPr>
              <w:t>» и «</w:t>
            </w:r>
            <w:r w:rsidRPr="009B0F7F">
              <w:rPr>
                <w:b/>
                <w:szCs w:val="24"/>
              </w:rPr>
              <w:t>↑</w:t>
            </w:r>
            <w:r w:rsidRPr="009B0F7F">
              <w:rPr>
                <w:lang w:eastAsia="en-US"/>
              </w:rPr>
              <w:t>» выберите из списка</w:t>
            </w:r>
            <w:r>
              <w:rPr>
                <w:lang w:eastAsia="en-US"/>
              </w:rPr>
              <w:t xml:space="preserve"> необходимый вид отчета: полный с разбивкой по каждой транзакции или краткий с выводом итоговых сумм.</w:t>
            </w:r>
          </w:p>
        </w:tc>
      </w:tr>
    </w:tbl>
    <w:p w:rsidR="00312FFC" w:rsidRDefault="00312FFC" w:rsidP="00312FFC">
      <w:pPr>
        <w:suppressAutoHyphens/>
        <w:ind w:firstLine="709"/>
        <w:jc w:val="both"/>
        <w:rPr>
          <w:lang w:eastAsia="en-US"/>
        </w:rPr>
      </w:pPr>
    </w:p>
    <w:p w:rsidR="00312FFC" w:rsidRDefault="00312FFC" w:rsidP="00312FFC">
      <w:pPr>
        <w:rPr>
          <w:lang w:eastAsia="en-US"/>
        </w:rPr>
      </w:pPr>
      <w:r>
        <w:rPr>
          <w:lang w:eastAsia="en-US"/>
        </w:rPr>
        <w:br w:type="page"/>
      </w:r>
    </w:p>
    <w:p w:rsidR="00312FFC" w:rsidRDefault="00312FFC" w:rsidP="00312FFC">
      <w:pPr>
        <w:pStyle w:val="20"/>
        <w:numPr>
          <w:ilvl w:val="1"/>
          <w:numId w:val="20"/>
        </w:numPr>
        <w:spacing w:before="0"/>
        <w:rPr>
          <w:rFonts w:ascii="Times New Roman" w:hAnsi="Times New Roman"/>
          <w:smallCaps w:val="0"/>
          <w:sz w:val="28"/>
          <w:szCs w:val="28"/>
        </w:rPr>
      </w:pPr>
      <w:bookmarkStart w:id="31" w:name="_Toc10112525"/>
      <w:r w:rsidRPr="004D52E4">
        <w:rPr>
          <w:rFonts w:ascii="Times New Roman" w:hAnsi="Times New Roman"/>
          <w:smallCaps w:val="0"/>
          <w:sz w:val="28"/>
          <w:szCs w:val="28"/>
        </w:rPr>
        <w:t>Удаление реверсала</w:t>
      </w:r>
      <w:bookmarkEnd w:id="31"/>
    </w:p>
    <w:p w:rsidR="00312FFC" w:rsidRDefault="00312FFC" w:rsidP="00312FFC">
      <w:pPr>
        <w:ind w:firstLine="708"/>
        <w:rPr>
          <w:lang w:eastAsia="en-US"/>
        </w:rPr>
      </w:pPr>
      <w:r>
        <w:rPr>
          <w:lang w:eastAsia="en-US"/>
        </w:rPr>
        <w:t>Данная операция позволяет удалить последнюю неудачную транзакцию, которая не может автоматически отмениться по различным причинам. Настоятельно рекомендуем не прибегать к данному методу без разрешения ответственного работника банка.</w:t>
      </w:r>
    </w:p>
    <w:p w:rsidR="00312FFC" w:rsidRDefault="00312FFC" w:rsidP="00312FFC">
      <w:pPr>
        <w:ind w:firstLine="708"/>
        <w:rPr>
          <w:lang w:eastAsia="en-US"/>
        </w:rPr>
      </w:pP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02"/>
        <w:gridCol w:w="6521"/>
      </w:tblGrid>
      <w:tr w:rsidR="00312FFC" w:rsidRPr="009B0F7F" w:rsidTr="00E17C1E">
        <w:trPr>
          <w:tblHeader/>
        </w:trPr>
        <w:tc>
          <w:tcPr>
            <w:tcW w:w="3402" w:type="dxa"/>
            <w:vAlign w:val="center"/>
          </w:tcPr>
          <w:p w:rsidR="00312FFC" w:rsidRPr="009B0F7F" w:rsidRDefault="00312FFC" w:rsidP="00E17C1E">
            <w:pPr>
              <w:jc w:val="center"/>
              <w:rPr>
                <w:b/>
                <w:lang w:eastAsia="en-US"/>
              </w:rPr>
            </w:pPr>
            <w:r w:rsidRPr="009B0F7F">
              <w:rPr>
                <w:b/>
                <w:lang w:eastAsia="en-US"/>
              </w:rPr>
              <w:t>Сообщение на дисплее POS-терминала</w:t>
            </w:r>
          </w:p>
        </w:tc>
        <w:tc>
          <w:tcPr>
            <w:tcW w:w="6521" w:type="dxa"/>
            <w:vAlign w:val="center"/>
          </w:tcPr>
          <w:p w:rsidR="00312FFC" w:rsidRPr="009B0F7F" w:rsidRDefault="00312FFC" w:rsidP="00E17C1E">
            <w:pPr>
              <w:jc w:val="center"/>
              <w:rPr>
                <w:b/>
                <w:lang w:eastAsia="en-US"/>
              </w:rPr>
            </w:pPr>
            <w:r w:rsidRPr="009B0F7F">
              <w:rPr>
                <w:b/>
                <w:lang w:eastAsia="en-US"/>
              </w:rPr>
              <w:t>Действия оператора</w:t>
            </w:r>
          </w:p>
        </w:tc>
      </w:tr>
      <w:tr w:rsidR="00312FFC" w:rsidRPr="009B0F7F" w:rsidTr="00E17C1E">
        <w:tc>
          <w:tcPr>
            <w:tcW w:w="3402" w:type="dxa"/>
          </w:tcPr>
          <w:p w:rsidR="00312FFC" w:rsidRPr="009B0F7F" w:rsidRDefault="00283F65" w:rsidP="00E17C1E">
            <w:pPr>
              <w:spacing w:before="60" w:after="60"/>
            </w:pPr>
            <w:r w:rsidRPr="00BB6915">
              <w:rPr>
                <w:noProof/>
              </w:rPr>
              <w:drawing>
                <wp:inline distT="0" distB="0" distL="0" distR="0" wp14:anchorId="2C74A4A8" wp14:editId="11DD98A0">
                  <wp:extent cx="1905000" cy="1047750"/>
                  <wp:effectExtent l="57150" t="57150" r="95250" b="95250"/>
                  <wp:docPr id="84" name="Рисунок 84" descr="N:\Shulyak\Симулятор GTPOS WIN32\Белгазпромбанк\NEXGO\17-01-46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N:\Shulyak\Симулятор GTPOS WIN32\Белгазпромбанк\NEXGO\17-01-46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1" w:type="dxa"/>
          </w:tcPr>
          <w:p w:rsidR="00312FFC" w:rsidRPr="009B0F7F" w:rsidRDefault="00312FFC" w:rsidP="00E17C1E">
            <w:pPr>
              <w:suppressAutoHyphens/>
              <w:ind w:firstLine="317"/>
              <w:jc w:val="both"/>
              <w:rPr>
                <w:lang w:eastAsia="en-US"/>
              </w:rPr>
            </w:pPr>
            <w:r w:rsidRPr="009B0F7F">
              <w:rPr>
                <w:lang w:eastAsia="en-US"/>
              </w:rPr>
              <w:t>Нажмите клавишу «</w:t>
            </w:r>
            <w:r w:rsidR="00B83FF4">
              <w:rPr>
                <w:lang w:val="en-US" w:eastAsia="en-US"/>
              </w:rPr>
              <w:t>F</w:t>
            </w:r>
            <w:r w:rsidR="00B83FF4" w:rsidRPr="007C6A22">
              <w:rPr>
                <w:lang w:eastAsia="en-US"/>
              </w:rPr>
              <w:t>/</w:t>
            </w:r>
            <w:r w:rsidRPr="009B0F7F">
              <w:rPr>
                <w:lang w:eastAsia="en-US"/>
              </w:rPr>
              <w:t>Меню» для входа в главное меню кассира.</w:t>
            </w:r>
          </w:p>
        </w:tc>
      </w:tr>
      <w:tr w:rsidR="00312FFC" w:rsidRPr="009B0F7F" w:rsidTr="00E17C1E">
        <w:tc>
          <w:tcPr>
            <w:tcW w:w="3402" w:type="dxa"/>
            <w:vAlign w:val="center"/>
          </w:tcPr>
          <w:p w:rsidR="00312FFC" w:rsidRPr="009B0F7F" w:rsidRDefault="00B83FF4" w:rsidP="00E17C1E">
            <w:pPr>
              <w:spacing w:before="60" w:after="60"/>
              <w:jc w:val="center"/>
            </w:pPr>
            <w:r w:rsidRPr="004226B7">
              <w:rPr>
                <w:noProof/>
              </w:rPr>
              <w:drawing>
                <wp:inline distT="0" distB="0" distL="0" distR="0" wp14:anchorId="5AA89F08" wp14:editId="11E9D8D1">
                  <wp:extent cx="1905000" cy="1047750"/>
                  <wp:effectExtent l="57150" t="57150" r="95250" b="95250"/>
                  <wp:docPr id="100" name="Рисунок 100" descr="N:\Shulyak\Симулятор GTPOS WIN32\Белгазпромбанк\NEXGO\11-58-40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N:\Shulyak\Симулятор GTPOS WIN32\Белгазпромбанк\NEXGO\11-58-40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1" w:type="dxa"/>
          </w:tcPr>
          <w:p w:rsidR="00312FFC" w:rsidRPr="009B0F7F" w:rsidRDefault="00312FFC" w:rsidP="00E17C1E">
            <w:pPr>
              <w:suppressAutoHyphens/>
              <w:ind w:firstLine="317"/>
              <w:jc w:val="both"/>
              <w:rPr>
                <w:lang w:eastAsia="en-US"/>
              </w:rPr>
            </w:pPr>
            <w:r w:rsidRPr="009B0F7F">
              <w:rPr>
                <w:lang w:eastAsia="en-US"/>
              </w:rPr>
              <w:t>Путем нажатия клавиш «</w:t>
            </w:r>
            <w:r w:rsidRPr="009B0F7F">
              <w:rPr>
                <w:b/>
                <w:szCs w:val="24"/>
              </w:rPr>
              <w:t>↓</w:t>
            </w:r>
            <w:r w:rsidRPr="009B0F7F">
              <w:rPr>
                <w:lang w:eastAsia="en-US"/>
              </w:rPr>
              <w:t>» и «</w:t>
            </w:r>
            <w:r w:rsidRPr="009B0F7F">
              <w:rPr>
                <w:b/>
                <w:szCs w:val="24"/>
              </w:rPr>
              <w:t>↑</w:t>
            </w:r>
            <w:r w:rsidRPr="009B0F7F">
              <w:rPr>
                <w:lang w:eastAsia="en-US"/>
              </w:rPr>
              <w:t>» выберите из списка пункт меню «</w:t>
            </w:r>
            <w:r>
              <w:rPr>
                <w:lang w:eastAsia="en-US"/>
              </w:rPr>
              <w:t>ДОП.ОПЕРАЦИИ</w:t>
            </w:r>
            <w:r w:rsidRPr="009B0F7F">
              <w:rPr>
                <w:lang w:eastAsia="en-US"/>
              </w:rPr>
              <w:t>».</w:t>
            </w:r>
          </w:p>
        </w:tc>
      </w:tr>
      <w:tr w:rsidR="00312FFC" w:rsidRPr="009B0F7F" w:rsidTr="00E17C1E">
        <w:tc>
          <w:tcPr>
            <w:tcW w:w="3402" w:type="dxa"/>
            <w:vAlign w:val="center"/>
          </w:tcPr>
          <w:p w:rsidR="00312FFC" w:rsidRPr="009B0F7F" w:rsidRDefault="00B83FF4" w:rsidP="00E17C1E">
            <w:pPr>
              <w:spacing w:before="60" w:after="60"/>
              <w:jc w:val="center"/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  <w:r w:rsidRPr="00B83FF4">
              <w:rPr>
                <w:noProof/>
              </w:rPr>
              <w:drawing>
                <wp:inline distT="0" distB="0" distL="0" distR="0">
                  <wp:extent cx="1905000" cy="1047750"/>
                  <wp:effectExtent l="57150" t="57150" r="95250" b="95250"/>
                  <wp:docPr id="101" name="Рисунок 101" descr="N:\Shulyak\Симулятор GTPOS WIN32\Белгазпромбанк\NEXGO\12-28-21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N:\Shulyak\Симулятор GTPOS WIN32\Белгазпромбанк\NEXGO\12-28-21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1" w:type="dxa"/>
          </w:tcPr>
          <w:p w:rsidR="00312FFC" w:rsidRPr="009B0F7F" w:rsidRDefault="00312FFC" w:rsidP="00E17C1E">
            <w:pPr>
              <w:suppressAutoHyphens/>
              <w:ind w:firstLine="317"/>
              <w:jc w:val="both"/>
              <w:rPr>
                <w:lang w:eastAsia="en-US"/>
              </w:rPr>
            </w:pPr>
            <w:r w:rsidRPr="009B0F7F">
              <w:rPr>
                <w:lang w:eastAsia="en-US"/>
              </w:rPr>
              <w:t>Путем нажатия клавиш «</w:t>
            </w:r>
            <w:r w:rsidRPr="009B0F7F">
              <w:rPr>
                <w:b/>
                <w:szCs w:val="24"/>
              </w:rPr>
              <w:t>↓</w:t>
            </w:r>
            <w:r w:rsidRPr="009B0F7F">
              <w:rPr>
                <w:lang w:eastAsia="en-US"/>
              </w:rPr>
              <w:t>» и «</w:t>
            </w:r>
            <w:r w:rsidRPr="009B0F7F">
              <w:rPr>
                <w:b/>
                <w:szCs w:val="24"/>
              </w:rPr>
              <w:t>↑</w:t>
            </w:r>
            <w:r w:rsidRPr="009B0F7F">
              <w:rPr>
                <w:lang w:eastAsia="en-US"/>
              </w:rPr>
              <w:t>» выберите из списка пункт меню «</w:t>
            </w:r>
            <w:r>
              <w:rPr>
                <w:lang w:eastAsia="en-US"/>
              </w:rPr>
              <w:t>УДАЛИТЬ РЕВРЕСАЛ</w:t>
            </w:r>
            <w:r w:rsidRPr="009B0F7F">
              <w:rPr>
                <w:lang w:eastAsia="en-US"/>
              </w:rPr>
              <w:t>».</w:t>
            </w:r>
          </w:p>
        </w:tc>
      </w:tr>
    </w:tbl>
    <w:p w:rsidR="00312FFC" w:rsidRDefault="00312FFC" w:rsidP="00312FFC">
      <w:pPr>
        <w:ind w:firstLine="708"/>
        <w:rPr>
          <w:lang w:eastAsia="en-US"/>
        </w:rPr>
      </w:pPr>
    </w:p>
    <w:p w:rsidR="00312FFC" w:rsidRDefault="00312FFC" w:rsidP="00312FFC">
      <w:pPr>
        <w:rPr>
          <w:lang w:eastAsia="en-US"/>
        </w:rPr>
      </w:pPr>
      <w:r>
        <w:rPr>
          <w:lang w:eastAsia="en-US"/>
        </w:rPr>
        <w:br w:type="page"/>
      </w:r>
    </w:p>
    <w:p w:rsidR="00312FFC" w:rsidRDefault="00312FFC" w:rsidP="00312FFC">
      <w:pPr>
        <w:pStyle w:val="20"/>
        <w:numPr>
          <w:ilvl w:val="1"/>
          <w:numId w:val="20"/>
        </w:numPr>
        <w:spacing w:before="0"/>
        <w:rPr>
          <w:rFonts w:ascii="Times New Roman" w:hAnsi="Times New Roman"/>
          <w:smallCaps w:val="0"/>
          <w:sz w:val="28"/>
          <w:szCs w:val="28"/>
        </w:rPr>
      </w:pPr>
      <w:bookmarkStart w:id="32" w:name="_Toc10112526"/>
      <w:r w:rsidRPr="004D52E4">
        <w:rPr>
          <w:rFonts w:ascii="Times New Roman" w:hAnsi="Times New Roman"/>
          <w:smallCaps w:val="0"/>
          <w:sz w:val="28"/>
          <w:szCs w:val="28"/>
        </w:rPr>
        <w:t>Изменение текущего пароля кассира</w:t>
      </w:r>
      <w:bookmarkEnd w:id="32"/>
    </w:p>
    <w:p w:rsidR="00312FFC" w:rsidRDefault="00312FFC" w:rsidP="00312FFC">
      <w:pPr>
        <w:ind w:firstLine="709"/>
        <w:rPr>
          <w:szCs w:val="24"/>
        </w:rPr>
      </w:pPr>
      <w:r w:rsidRPr="009B0F7F">
        <w:rPr>
          <w:lang w:eastAsia="en-US"/>
        </w:rPr>
        <w:t xml:space="preserve">Данная операция </w:t>
      </w:r>
      <w:r w:rsidRPr="009B0F7F">
        <w:rPr>
          <w:szCs w:val="24"/>
        </w:rPr>
        <w:t xml:space="preserve">используется для  изменения </w:t>
      </w:r>
      <w:r>
        <w:rPr>
          <w:szCs w:val="24"/>
        </w:rPr>
        <w:t xml:space="preserve">текущего </w:t>
      </w:r>
      <w:r w:rsidRPr="009B0F7F">
        <w:rPr>
          <w:szCs w:val="24"/>
        </w:rPr>
        <w:t>пароля оператора/кассира.</w:t>
      </w:r>
    </w:p>
    <w:p w:rsidR="00312FFC" w:rsidRDefault="00312FFC" w:rsidP="00312FFC">
      <w:pPr>
        <w:ind w:firstLine="709"/>
        <w:rPr>
          <w:szCs w:val="24"/>
        </w:rPr>
      </w:pP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02"/>
        <w:gridCol w:w="6521"/>
      </w:tblGrid>
      <w:tr w:rsidR="00312FFC" w:rsidRPr="009B0F7F" w:rsidTr="00E17C1E">
        <w:trPr>
          <w:tblHeader/>
        </w:trPr>
        <w:tc>
          <w:tcPr>
            <w:tcW w:w="3402" w:type="dxa"/>
            <w:vAlign w:val="center"/>
          </w:tcPr>
          <w:p w:rsidR="00312FFC" w:rsidRPr="009B0F7F" w:rsidRDefault="00312FFC" w:rsidP="00E17C1E">
            <w:pPr>
              <w:jc w:val="center"/>
              <w:rPr>
                <w:b/>
                <w:lang w:eastAsia="en-US"/>
              </w:rPr>
            </w:pPr>
            <w:r w:rsidRPr="009B0F7F">
              <w:rPr>
                <w:b/>
                <w:lang w:eastAsia="en-US"/>
              </w:rPr>
              <w:t>Сообщение на дисплее POS-терминала</w:t>
            </w:r>
          </w:p>
        </w:tc>
        <w:tc>
          <w:tcPr>
            <w:tcW w:w="6521" w:type="dxa"/>
            <w:vAlign w:val="center"/>
          </w:tcPr>
          <w:p w:rsidR="00312FFC" w:rsidRPr="009B0F7F" w:rsidRDefault="00312FFC" w:rsidP="00E17C1E">
            <w:pPr>
              <w:jc w:val="center"/>
              <w:rPr>
                <w:b/>
                <w:lang w:eastAsia="en-US"/>
              </w:rPr>
            </w:pPr>
            <w:r w:rsidRPr="009B0F7F">
              <w:rPr>
                <w:b/>
                <w:lang w:eastAsia="en-US"/>
              </w:rPr>
              <w:t>Действия оператора</w:t>
            </w:r>
          </w:p>
        </w:tc>
      </w:tr>
      <w:tr w:rsidR="00312FFC" w:rsidRPr="009B0F7F" w:rsidTr="00E17C1E">
        <w:tc>
          <w:tcPr>
            <w:tcW w:w="3402" w:type="dxa"/>
          </w:tcPr>
          <w:p w:rsidR="00312FFC" w:rsidRPr="009B0F7F" w:rsidRDefault="00283F65" w:rsidP="00E17C1E">
            <w:pPr>
              <w:spacing w:before="60" w:after="60"/>
            </w:pPr>
            <w:r w:rsidRPr="00BB6915">
              <w:rPr>
                <w:noProof/>
              </w:rPr>
              <w:drawing>
                <wp:inline distT="0" distB="0" distL="0" distR="0" wp14:anchorId="2C74A4A8" wp14:editId="11DD98A0">
                  <wp:extent cx="1905000" cy="1047750"/>
                  <wp:effectExtent l="57150" t="57150" r="95250" b="95250"/>
                  <wp:docPr id="85" name="Рисунок 85" descr="N:\Shulyak\Симулятор GTPOS WIN32\Белгазпромбанк\NEXGO\17-01-46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N:\Shulyak\Симулятор GTPOS WIN32\Белгазпромбанк\NEXGO\17-01-46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1" w:type="dxa"/>
          </w:tcPr>
          <w:p w:rsidR="00312FFC" w:rsidRPr="009B0F7F" w:rsidRDefault="00312FFC" w:rsidP="00E17C1E">
            <w:pPr>
              <w:suppressAutoHyphens/>
              <w:ind w:firstLine="317"/>
              <w:jc w:val="both"/>
              <w:rPr>
                <w:lang w:eastAsia="en-US"/>
              </w:rPr>
            </w:pPr>
            <w:r w:rsidRPr="009B0F7F">
              <w:rPr>
                <w:lang w:eastAsia="en-US"/>
              </w:rPr>
              <w:t>Нажмите клавишу «</w:t>
            </w:r>
            <w:r w:rsidR="007C6A22">
              <w:rPr>
                <w:lang w:val="en-US" w:eastAsia="en-US"/>
              </w:rPr>
              <w:t>F</w:t>
            </w:r>
            <w:r w:rsidR="007C6A22" w:rsidRPr="007C6A22">
              <w:rPr>
                <w:lang w:eastAsia="en-US"/>
              </w:rPr>
              <w:t>/</w:t>
            </w:r>
            <w:r w:rsidRPr="009B0F7F">
              <w:rPr>
                <w:lang w:eastAsia="en-US"/>
              </w:rPr>
              <w:t>Меню» для входа в главное меню кассира.</w:t>
            </w:r>
          </w:p>
        </w:tc>
      </w:tr>
      <w:tr w:rsidR="00312FFC" w:rsidRPr="009B0F7F" w:rsidTr="00E17C1E">
        <w:tc>
          <w:tcPr>
            <w:tcW w:w="3402" w:type="dxa"/>
            <w:vAlign w:val="center"/>
          </w:tcPr>
          <w:p w:rsidR="00312FFC" w:rsidRPr="009B0F7F" w:rsidRDefault="004F2EDD" w:rsidP="00E17C1E">
            <w:pPr>
              <w:spacing w:before="60" w:after="60"/>
              <w:jc w:val="center"/>
            </w:pPr>
            <w:r w:rsidRPr="0068453C">
              <w:rPr>
                <w:noProof/>
              </w:rPr>
              <w:drawing>
                <wp:inline distT="0" distB="0" distL="0" distR="0" wp14:anchorId="643D3604" wp14:editId="1B4E2B25">
                  <wp:extent cx="1905000" cy="1047750"/>
                  <wp:effectExtent l="57150" t="57150" r="95250" b="95250"/>
                  <wp:docPr id="104" name="Рисунок 104" descr="N:\Shulyak\Симулятор GTPOS WIN32\Белгазпромбанк\NEXGO\12-29-28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N:\Shulyak\Симулятор GTPOS WIN32\Белгазпромбанк\NEXGO\12-29-28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1" w:type="dxa"/>
          </w:tcPr>
          <w:p w:rsidR="00312FFC" w:rsidRPr="009B0F7F" w:rsidRDefault="00312FFC" w:rsidP="00E17C1E">
            <w:pPr>
              <w:suppressAutoHyphens/>
              <w:ind w:firstLine="317"/>
              <w:jc w:val="both"/>
              <w:rPr>
                <w:lang w:eastAsia="en-US"/>
              </w:rPr>
            </w:pPr>
            <w:r w:rsidRPr="009B0F7F">
              <w:rPr>
                <w:lang w:eastAsia="en-US"/>
              </w:rPr>
              <w:t>Путем нажатия клавиш «</w:t>
            </w:r>
            <w:r w:rsidRPr="009B0F7F">
              <w:rPr>
                <w:b/>
                <w:szCs w:val="24"/>
              </w:rPr>
              <w:t>↓</w:t>
            </w:r>
            <w:r w:rsidRPr="009B0F7F">
              <w:rPr>
                <w:lang w:eastAsia="en-US"/>
              </w:rPr>
              <w:t>» и «</w:t>
            </w:r>
            <w:r w:rsidRPr="009B0F7F">
              <w:rPr>
                <w:b/>
                <w:szCs w:val="24"/>
              </w:rPr>
              <w:t>↑</w:t>
            </w:r>
            <w:r w:rsidRPr="009B0F7F">
              <w:rPr>
                <w:lang w:eastAsia="en-US"/>
              </w:rPr>
              <w:t>» выберите из списка пункт меню «</w:t>
            </w:r>
            <w:r>
              <w:rPr>
                <w:lang w:eastAsia="en-US"/>
              </w:rPr>
              <w:t>НАСТРОЙКА»</w:t>
            </w:r>
            <w:r w:rsidRPr="009B0F7F">
              <w:rPr>
                <w:lang w:eastAsia="en-US"/>
              </w:rPr>
              <w:t>.</w:t>
            </w:r>
          </w:p>
        </w:tc>
      </w:tr>
      <w:tr w:rsidR="00312FFC" w:rsidRPr="009B0F7F" w:rsidTr="00E17C1E">
        <w:tc>
          <w:tcPr>
            <w:tcW w:w="3402" w:type="dxa"/>
            <w:vAlign w:val="center"/>
          </w:tcPr>
          <w:p w:rsidR="00312FFC" w:rsidRPr="009B0F7F" w:rsidRDefault="0068453C" w:rsidP="00E17C1E">
            <w:pPr>
              <w:spacing w:before="60" w:after="60"/>
              <w:jc w:val="center"/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  <w:r>
              <w:rPr>
                <w:noProof/>
              </w:rPr>
              <w:drawing>
                <wp:inline distT="0" distB="0" distL="0" distR="0" wp14:anchorId="13FB9E2F" wp14:editId="36F01A10">
                  <wp:extent cx="1905000" cy="1047750"/>
                  <wp:effectExtent l="57150" t="57150" r="95250" b="95250"/>
                  <wp:docPr id="103" name="Рисунок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1" w:type="dxa"/>
          </w:tcPr>
          <w:p w:rsidR="00312FFC" w:rsidRPr="009B0F7F" w:rsidRDefault="00312FFC" w:rsidP="00E17C1E">
            <w:pPr>
              <w:suppressAutoHyphens/>
              <w:ind w:firstLine="317"/>
              <w:jc w:val="both"/>
              <w:rPr>
                <w:lang w:eastAsia="en-US"/>
              </w:rPr>
            </w:pPr>
            <w:r w:rsidRPr="009B0F7F">
              <w:rPr>
                <w:lang w:eastAsia="en-US"/>
              </w:rPr>
              <w:t>Путем нажатия клавиш «</w:t>
            </w:r>
            <w:r w:rsidRPr="009B0F7F">
              <w:rPr>
                <w:b/>
                <w:szCs w:val="24"/>
              </w:rPr>
              <w:t>↓</w:t>
            </w:r>
            <w:r w:rsidRPr="009B0F7F">
              <w:rPr>
                <w:lang w:eastAsia="en-US"/>
              </w:rPr>
              <w:t>» и «</w:t>
            </w:r>
            <w:r w:rsidRPr="009B0F7F">
              <w:rPr>
                <w:b/>
                <w:szCs w:val="24"/>
              </w:rPr>
              <w:t>↑</w:t>
            </w:r>
            <w:r w:rsidRPr="009B0F7F">
              <w:rPr>
                <w:lang w:eastAsia="en-US"/>
              </w:rPr>
              <w:t>» выберите из списка пункт меню «</w:t>
            </w:r>
            <w:r>
              <w:rPr>
                <w:lang w:eastAsia="en-US"/>
              </w:rPr>
              <w:t>ИЗМ.ПАРОЛЬ ОПЕРАТОРА</w:t>
            </w:r>
            <w:r w:rsidRPr="009B0F7F">
              <w:rPr>
                <w:lang w:eastAsia="en-US"/>
              </w:rPr>
              <w:t>».</w:t>
            </w:r>
          </w:p>
        </w:tc>
      </w:tr>
      <w:tr w:rsidR="00312FFC" w:rsidRPr="009B0F7F" w:rsidTr="00E17C1E">
        <w:tc>
          <w:tcPr>
            <w:tcW w:w="3402" w:type="dxa"/>
            <w:vAlign w:val="center"/>
          </w:tcPr>
          <w:p w:rsidR="00312FFC" w:rsidRDefault="00E313AA" w:rsidP="00E17C1E">
            <w:pPr>
              <w:spacing w:before="60" w:after="60"/>
              <w:jc w:val="center"/>
              <w:rPr>
                <w:noProof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0BB8CCD" wp14:editId="161581B9">
                  <wp:extent cx="1905000" cy="1047750"/>
                  <wp:effectExtent l="57150" t="57150" r="95250" b="95250"/>
                  <wp:docPr id="253" name="Рисунок 2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1" w:type="dxa"/>
          </w:tcPr>
          <w:p w:rsidR="0068453C" w:rsidRDefault="0068453C" w:rsidP="0068453C">
            <w:pPr>
              <w:suppressAutoHyphens/>
              <w:ind w:firstLine="317"/>
              <w:jc w:val="both"/>
              <w:rPr>
                <w:lang w:eastAsia="en-US"/>
              </w:rPr>
            </w:pPr>
            <w:r>
              <w:rPr>
                <w:lang w:eastAsia="en-US"/>
              </w:rPr>
              <w:t>С помощью цифровых клавиш на клавиатуре терминала введите новый пароль кассира длиной от 7 до 16 символов. Пароль может содержать не только цифры, но и буквы латинского алфавита. Для переключения между режимами ввода нажимайте клавишу «</w:t>
            </w:r>
            <w:r>
              <w:rPr>
                <w:lang w:val="en-US" w:eastAsia="en-US"/>
              </w:rPr>
              <w:t>F</w:t>
            </w:r>
            <w:r w:rsidRPr="00C53770">
              <w:rPr>
                <w:lang w:eastAsia="en-US"/>
              </w:rPr>
              <w:t>/</w:t>
            </w:r>
            <w:r>
              <w:rPr>
                <w:lang w:eastAsia="en-US"/>
              </w:rPr>
              <w:t>МЕНЮ».</w:t>
            </w:r>
          </w:p>
          <w:p w:rsidR="00312FFC" w:rsidRPr="00200BCA" w:rsidRDefault="0068453C" w:rsidP="0068453C">
            <w:pPr>
              <w:suppressAutoHyphens/>
              <w:ind w:firstLine="317"/>
              <w:jc w:val="both"/>
              <w:rPr>
                <w:b/>
                <w:lang w:eastAsia="en-US"/>
              </w:rPr>
            </w:pPr>
            <w:r w:rsidRPr="00200BCA">
              <w:rPr>
                <w:b/>
                <w:lang w:eastAsia="en-US"/>
              </w:rPr>
              <w:t>В данном руководстве кассира настоятельно рекомендуется использовать пароли, содержащие минимум одну цифру или минимум одну букву.</w:t>
            </w:r>
          </w:p>
        </w:tc>
      </w:tr>
    </w:tbl>
    <w:p w:rsidR="00312FFC" w:rsidRDefault="00312FFC" w:rsidP="00312FFC">
      <w:pPr>
        <w:rPr>
          <w:lang w:eastAsia="en-US"/>
        </w:rPr>
      </w:pPr>
    </w:p>
    <w:p w:rsidR="00312FFC" w:rsidRDefault="00312FFC" w:rsidP="00312FFC">
      <w:pPr>
        <w:rPr>
          <w:lang w:eastAsia="en-US"/>
        </w:rPr>
      </w:pPr>
      <w:r>
        <w:rPr>
          <w:lang w:eastAsia="en-US"/>
        </w:rPr>
        <w:br w:type="page"/>
      </w:r>
    </w:p>
    <w:p w:rsidR="00312FFC" w:rsidRDefault="00312FFC" w:rsidP="00312FFC">
      <w:pPr>
        <w:pStyle w:val="20"/>
        <w:numPr>
          <w:ilvl w:val="1"/>
          <w:numId w:val="20"/>
        </w:numPr>
        <w:spacing w:before="0"/>
        <w:rPr>
          <w:rFonts w:ascii="Times New Roman" w:hAnsi="Times New Roman"/>
          <w:smallCaps w:val="0"/>
          <w:sz w:val="28"/>
          <w:szCs w:val="28"/>
        </w:rPr>
      </w:pPr>
      <w:bookmarkStart w:id="33" w:name="_Toc10112527"/>
      <w:r w:rsidRPr="004D52E4">
        <w:rPr>
          <w:rFonts w:ascii="Times New Roman" w:hAnsi="Times New Roman"/>
          <w:smallCaps w:val="0"/>
          <w:sz w:val="28"/>
          <w:szCs w:val="28"/>
        </w:rPr>
        <w:t>Установка текущей даты и времени терминала</w:t>
      </w:r>
      <w:bookmarkEnd w:id="33"/>
    </w:p>
    <w:p w:rsidR="00312FFC" w:rsidRDefault="00312FFC" w:rsidP="00312FFC">
      <w:pPr>
        <w:ind w:left="708"/>
        <w:rPr>
          <w:lang w:eastAsia="en-US"/>
        </w:rPr>
      </w:pPr>
      <w:r>
        <w:rPr>
          <w:lang w:eastAsia="en-US"/>
        </w:rPr>
        <w:t>Данный функционал позволяет изменить текущее время POS-терминала.</w:t>
      </w:r>
    </w:p>
    <w:p w:rsidR="00312FFC" w:rsidRPr="00200BCA" w:rsidRDefault="00312FFC" w:rsidP="00312FFC">
      <w:pPr>
        <w:ind w:left="708"/>
        <w:rPr>
          <w:lang w:eastAsia="en-US"/>
        </w:rPr>
      </w:pP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02"/>
        <w:gridCol w:w="6521"/>
      </w:tblGrid>
      <w:tr w:rsidR="00312FFC" w:rsidRPr="009B0F7F" w:rsidTr="00E17C1E">
        <w:trPr>
          <w:tblHeader/>
        </w:trPr>
        <w:tc>
          <w:tcPr>
            <w:tcW w:w="3402" w:type="dxa"/>
            <w:vAlign w:val="center"/>
          </w:tcPr>
          <w:p w:rsidR="00312FFC" w:rsidRPr="009B0F7F" w:rsidRDefault="00312FFC" w:rsidP="00E17C1E">
            <w:pPr>
              <w:jc w:val="center"/>
              <w:rPr>
                <w:b/>
                <w:lang w:eastAsia="en-US"/>
              </w:rPr>
            </w:pPr>
            <w:r w:rsidRPr="009B0F7F">
              <w:rPr>
                <w:b/>
                <w:lang w:eastAsia="en-US"/>
              </w:rPr>
              <w:t>Сообщение на дисплее POS-терминала</w:t>
            </w:r>
          </w:p>
        </w:tc>
        <w:tc>
          <w:tcPr>
            <w:tcW w:w="6521" w:type="dxa"/>
            <w:vAlign w:val="center"/>
          </w:tcPr>
          <w:p w:rsidR="00312FFC" w:rsidRPr="009B0F7F" w:rsidRDefault="00312FFC" w:rsidP="00E17C1E">
            <w:pPr>
              <w:jc w:val="center"/>
              <w:rPr>
                <w:b/>
                <w:lang w:eastAsia="en-US"/>
              </w:rPr>
            </w:pPr>
            <w:r w:rsidRPr="009B0F7F">
              <w:rPr>
                <w:b/>
                <w:lang w:eastAsia="en-US"/>
              </w:rPr>
              <w:t>Действия оператора</w:t>
            </w:r>
          </w:p>
        </w:tc>
      </w:tr>
      <w:tr w:rsidR="00312FFC" w:rsidRPr="009B0F7F" w:rsidTr="00E17C1E">
        <w:tc>
          <w:tcPr>
            <w:tcW w:w="3402" w:type="dxa"/>
          </w:tcPr>
          <w:p w:rsidR="00312FFC" w:rsidRPr="009B0F7F" w:rsidRDefault="00283F65" w:rsidP="00E17C1E">
            <w:pPr>
              <w:spacing w:before="60" w:after="60"/>
            </w:pPr>
            <w:r w:rsidRPr="00BB6915">
              <w:rPr>
                <w:noProof/>
              </w:rPr>
              <w:drawing>
                <wp:inline distT="0" distB="0" distL="0" distR="0" wp14:anchorId="2C74A4A8" wp14:editId="11DD98A0">
                  <wp:extent cx="1905000" cy="1047750"/>
                  <wp:effectExtent l="57150" t="57150" r="95250" b="95250"/>
                  <wp:docPr id="86" name="Рисунок 86" descr="N:\Shulyak\Симулятор GTPOS WIN32\Белгазпромбанк\NEXGO\17-01-46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N:\Shulyak\Симулятор GTPOS WIN32\Белгазпромбанк\NEXGO\17-01-46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1" w:type="dxa"/>
          </w:tcPr>
          <w:p w:rsidR="00312FFC" w:rsidRPr="009B0F7F" w:rsidRDefault="00312FFC" w:rsidP="00E17C1E">
            <w:pPr>
              <w:suppressAutoHyphens/>
              <w:ind w:firstLine="317"/>
              <w:jc w:val="both"/>
              <w:rPr>
                <w:lang w:eastAsia="en-US"/>
              </w:rPr>
            </w:pPr>
            <w:r w:rsidRPr="009B0F7F">
              <w:rPr>
                <w:lang w:eastAsia="en-US"/>
              </w:rPr>
              <w:t>Нажмите клавишу «</w:t>
            </w:r>
            <w:r w:rsidR="007C6A22">
              <w:rPr>
                <w:lang w:val="en-US" w:eastAsia="en-US"/>
              </w:rPr>
              <w:t>F</w:t>
            </w:r>
            <w:r w:rsidR="007C6A22" w:rsidRPr="0068453C">
              <w:rPr>
                <w:lang w:eastAsia="en-US"/>
              </w:rPr>
              <w:t>/</w:t>
            </w:r>
            <w:r w:rsidRPr="009B0F7F">
              <w:rPr>
                <w:lang w:eastAsia="en-US"/>
              </w:rPr>
              <w:t>Меню» для входа в главное меню кассира.</w:t>
            </w:r>
          </w:p>
        </w:tc>
      </w:tr>
      <w:tr w:rsidR="00312FFC" w:rsidRPr="009B0F7F" w:rsidTr="00E17C1E">
        <w:tc>
          <w:tcPr>
            <w:tcW w:w="3402" w:type="dxa"/>
            <w:vAlign w:val="center"/>
          </w:tcPr>
          <w:p w:rsidR="00312FFC" w:rsidRPr="009B0F7F" w:rsidRDefault="0068453C" w:rsidP="00E17C1E">
            <w:pPr>
              <w:spacing w:before="60" w:after="60"/>
              <w:jc w:val="center"/>
            </w:pPr>
            <w:r w:rsidRPr="0068453C">
              <w:rPr>
                <w:noProof/>
              </w:rPr>
              <w:drawing>
                <wp:inline distT="0" distB="0" distL="0" distR="0">
                  <wp:extent cx="1905000" cy="1047750"/>
                  <wp:effectExtent l="57150" t="57150" r="95250" b="95250"/>
                  <wp:docPr id="102" name="Рисунок 102" descr="N:\Shulyak\Симулятор GTPOS WIN32\Белгазпромбанк\NEXGO\12-29-28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N:\Shulyak\Симулятор GTPOS WIN32\Белгазпромбанк\NEXGO\12-29-28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1" w:type="dxa"/>
          </w:tcPr>
          <w:p w:rsidR="00312FFC" w:rsidRPr="009B0F7F" w:rsidRDefault="00312FFC" w:rsidP="00E17C1E">
            <w:pPr>
              <w:suppressAutoHyphens/>
              <w:ind w:firstLine="317"/>
              <w:jc w:val="both"/>
              <w:rPr>
                <w:lang w:eastAsia="en-US"/>
              </w:rPr>
            </w:pPr>
            <w:r w:rsidRPr="009B0F7F">
              <w:rPr>
                <w:lang w:eastAsia="en-US"/>
              </w:rPr>
              <w:t>Путем нажатия клавиш «</w:t>
            </w:r>
            <w:r w:rsidRPr="009B0F7F">
              <w:rPr>
                <w:b/>
                <w:szCs w:val="24"/>
              </w:rPr>
              <w:t>↓</w:t>
            </w:r>
            <w:r w:rsidRPr="009B0F7F">
              <w:rPr>
                <w:lang w:eastAsia="en-US"/>
              </w:rPr>
              <w:t>» и «</w:t>
            </w:r>
            <w:r w:rsidRPr="009B0F7F">
              <w:rPr>
                <w:b/>
                <w:szCs w:val="24"/>
              </w:rPr>
              <w:t>↑</w:t>
            </w:r>
            <w:r w:rsidRPr="009B0F7F">
              <w:rPr>
                <w:lang w:eastAsia="en-US"/>
              </w:rPr>
              <w:t>» выберите из списка пункт меню «</w:t>
            </w:r>
            <w:r>
              <w:rPr>
                <w:lang w:eastAsia="en-US"/>
              </w:rPr>
              <w:t>НАСТРОЙКА»</w:t>
            </w:r>
            <w:r w:rsidRPr="009B0F7F">
              <w:rPr>
                <w:lang w:eastAsia="en-US"/>
              </w:rPr>
              <w:t>.</w:t>
            </w:r>
          </w:p>
        </w:tc>
      </w:tr>
      <w:tr w:rsidR="00312FFC" w:rsidRPr="009B0F7F" w:rsidTr="00E17C1E">
        <w:tc>
          <w:tcPr>
            <w:tcW w:w="3402" w:type="dxa"/>
            <w:vAlign w:val="center"/>
          </w:tcPr>
          <w:p w:rsidR="00312FFC" w:rsidRPr="009B0F7F" w:rsidRDefault="004F2EDD" w:rsidP="00E17C1E">
            <w:pPr>
              <w:spacing w:before="60" w:after="60"/>
              <w:jc w:val="center"/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  <w:r>
              <w:rPr>
                <w:noProof/>
              </w:rPr>
              <w:drawing>
                <wp:inline distT="0" distB="0" distL="0" distR="0" wp14:anchorId="7F4DC806" wp14:editId="65FF9CD7">
                  <wp:extent cx="1905000" cy="1047750"/>
                  <wp:effectExtent l="57150" t="57150" r="95250" b="95250"/>
                  <wp:docPr id="107" name="Рисунок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1" w:type="dxa"/>
          </w:tcPr>
          <w:p w:rsidR="00312FFC" w:rsidRPr="009B0F7F" w:rsidRDefault="00312FFC" w:rsidP="00E17C1E">
            <w:pPr>
              <w:suppressAutoHyphens/>
              <w:ind w:firstLine="317"/>
              <w:jc w:val="both"/>
              <w:rPr>
                <w:lang w:eastAsia="en-US"/>
              </w:rPr>
            </w:pPr>
            <w:r w:rsidRPr="009B0F7F">
              <w:rPr>
                <w:lang w:eastAsia="en-US"/>
              </w:rPr>
              <w:t>Путем нажатия клавиш «</w:t>
            </w:r>
            <w:r w:rsidRPr="009B0F7F">
              <w:rPr>
                <w:b/>
                <w:szCs w:val="24"/>
              </w:rPr>
              <w:t>↓</w:t>
            </w:r>
            <w:r w:rsidRPr="009B0F7F">
              <w:rPr>
                <w:lang w:eastAsia="en-US"/>
              </w:rPr>
              <w:t>» и «</w:t>
            </w:r>
            <w:r w:rsidRPr="009B0F7F">
              <w:rPr>
                <w:b/>
                <w:szCs w:val="24"/>
              </w:rPr>
              <w:t>↑</w:t>
            </w:r>
            <w:r w:rsidRPr="009B0F7F">
              <w:rPr>
                <w:lang w:eastAsia="en-US"/>
              </w:rPr>
              <w:t>» выберите из списка пункт меню «</w:t>
            </w:r>
            <w:r>
              <w:rPr>
                <w:lang w:eastAsia="en-US"/>
              </w:rPr>
              <w:t>УСТАНОВИТЬ ДАТУ/ВРЕМЯ</w:t>
            </w:r>
            <w:r w:rsidRPr="009B0F7F">
              <w:rPr>
                <w:lang w:eastAsia="en-US"/>
              </w:rPr>
              <w:t>».</w:t>
            </w:r>
          </w:p>
        </w:tc>
      </w:tr>
      <w:tr w:rsidR="00312FFC" w:rsidRPr="009B0F7F" w:rsidTr="00E17C1E">
        <w:tc>
          <w:tcPr>
            <w:tcW w:w="3402" w:type="dxa"/>
            <w:vAlign w:val="center"/>
          </w:tcPr>
          <w:p w:rsidR="00312FFC" w:rsidRDefault="00E313AA" w:rsidP="00E17C1E">
            <w:pPr>
              <w:spacing w:before="60" w:after="60"/>
              <w:jc w:val="center"/>
              <w:rPr>
                <w:noProof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F7CEC11" wp14:editId="667920AA">
                  <wp:extent cx="1905000" cy="1047750"/>
                  <wp:effectExtent l="57150" t="57150" r="95250" b="95250"/>
                  <wp:docPr id="250" name="Рисунок 2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1" w:type="dxa"/>
          </w:tcPr>
          <w:p w:rsidR="00312FFC" w:rsidRPr="00745718" w:rsidRDefault="00312FFC" w:rsidP="00E17C1E">
            <w:pPr>
              <w:suppressAutoHyphens/>
              <w:ind w:firstLine="317"/>
              <w:jc w:val="both"/>
              <w:rPr>
                <w:lang w:eastAsia="en-US"/>
              </w:rPr>
            </w:pPr>
            <w:r>
              <w:rPr>
                <w:lang w:eastAsia="en-US"/>
              </w:rPr>
              <w:t>С помощью цифровых клавиш введите необходимое значение даты и нажмите клавишу «ВВОД» для подтверждения.</w:t>
            </w:r>
          </w:p>
        </w:tc>
      </w:tr>
      <w:tr w:rsidR="00312FFC" w:rsidRPr="009B0F7F" w:rsidTr="00E17C1E">
        <w:tc>
          <w:tcPr>
            <w:tcW w:w="3402" w:type="dxa"/>
            <w:vAlign w:val="center"/>
          </w:tcPr>
          <w:p w:rsidR="00312FFC" w:rsidRDefault="00E313AA" w:rsidP="00E17C1E">
            <w:pPr>
              <w:spacing w:before="60" w:after="60"/>
              <w:jc w:val="center"/>
              <w:rPr>
                <w:noProof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E811992" wp14:editId="19BED161">
                  <wp:extent cx="1905000" cy="1047750"/>
                  <wp:effectExtent l="57150" t="57150" r="95250" b="95250"/>
                  <wp:docPr id="249" name="Рисунок 2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1" w:type="dxa"/>
          </w:tcPr>
          <w:p w:rsidR="00312FFC" w:rsidRPr="00200BCA" w:rsidRDefault="00312FFC" w:rsidP="00E17C1E">
            <w:pPr>
              <w:suppressAutoHyphens/>
              <w:ind w:firstLine="317"/>
              <w:jc w:val="both"/>
              <w:rPr>
                <w:b/>
                <w:lang w:eastAsia="en-US"/>
              </w:rPr>
            </w:pPr>
            <w:r>
              <w:rPr>
                <w:lang w:eastAsia="en-US"/>
              </w:rPr>
              <w:t>С помощью цифровых клавиш введите необходимое значение времени и нажмите клавишу «ВВОД» для подтверждения.</w:t>
            </w:r>
          </w:p>
        </w:tc>
      </w:tr>
    </w:tbl>
    <w:p w:rsidR="00312FFC" w:rsidRDefault="00312FFC" w:rsidP="00312FFC">
      <w:pPr>
        <w:rPr>
          <w:lang w:eastAsia="en-US"/>
        </w:rPr>
      </w:pPr>
    </w:p>
    <w:p w:rsidR="00312FFC" w:rsidRDefault="00312FFC" w:rsidP="00312FFC">
      <w:pPr>
        <w:rPr>
          <w:lang w:eastAsia="en-US"/>
        </w:rPr>
      </w:pPr>
      <w:r>
        <w:rPr>
          <w:lang w:eastAsia="en-US"/>
        </w:rPr>
        <w:br w:type="page"/>
      </w:r>
    </w:p>
    <w:p w:rsidR="004F2EDD" w:rsidRPr="00D32DB3" w:rsidRDefault="00D32DB3" w:rsidP="00D32DB3">
      <w:pPr>
        <w:pStyle w:val="20"/>
        <w:numPr>
          <w:ilvl w:val="1"/>
          <w:numId w:val="20"/>
        </w:numPr>
        <w:suppressAutoHyphens/>
        <w:spacing w:before="0"/>
        <w:jc w:val="both"/>
      </w:pPr>
      <w:bookmarkStart w:id="34" w:name="_Toc10112528"/>
      <w:bookmarkStart w:id="35" w:name="_Toc5197255"/>
      <w:r w:rsidRPr="00C7097D">
        <w:rPr>
          <w:rFonts w:ascii="Times New Roman" w:hAnsi="Times New Roman"/>
          <w:smallCaps w:val="0"/>
          <w:sz w:val="28"/>
          <w:szCs w:val="28"/>
        </w:rPr>
        <w:t>Автосинхронизация</w:t>
      </w:r>
      <w:bookmarkEnd w:id="34"/>
    </w:p>
    <w:p w:rsidR="004F2EDD" w:rsidRDefault="0043220F" w:rsidP="004F2EDD">
      <w:pPr>
        <w:ind w:left="708"/>
        <w:rPr>
          <w:lang w:eastAsia="en-US"/>
        </w:rPr>
      </w:pPr>
      <w:r>
        <w:rPr>
          <w:lang w:eastAsia="en-US"/>
        </w:rPr>
        <w:t>Данный пункт меню предназначен для выполнения терминалом автоматической синхронизации с сервером управления GTRM по связи, указанной в основной конфигурации терминала</w:t>
      </w:r>
      <w:r w:rsidR="004F2EDD">
        <w:rPr>
          <w:lang w:eastAsia="en-US"/>
        </w:rPr>
        <w:t>.</w:t>
      </w:r>
    </w:p>
    <w:p w:rsidR="004F2EDD" w:rsidRPr="00200BCA" w:rsidRDefault="004F2EDD" w:rsidP="004F2EDD">
      <w:pPr>
        <w:ind w:left="708"/>
        <w:rPr>
          <w:lang w:eastAsia="en-US"/>
        </w:rPr>
      </w:pP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02"/>
        <w:gridCol w:w="6521"/>
      </w:tblGrid>
      <w:tr w:rsidR="004F2EDD" w:rsidRPr="009B0F7F" w:rsidTr="00560142">
        <w:trPr>
          <w:tblHeader/>
        </w:trPr>
        <w:tc>
          <w:tcPr>
            <w:tcW w:w="3402" w:type="dxa"/>
            <w:vAlign w:val="center"/>
          </w:tcPr>
          <w:p w:rsidR="004F2EDD" w:rsidRPr="009B0F7F" w:rsidRDefault="004F2EDD" w:rsidP="00560142">
            <w:pPr>
              <w:jc w:val="center"/>
              <w:rPr>
                <w:b/>
                <w:lang w:eastAsia="en-US"/>
              </w:rPr>
            </w:pPr>
            <w:r w:rsidRPr="009B0F7F">
              <w:rPr>
                <w:b/>
                <w:lang w:eastAsia="en-US"/>
              </w:rPr>
              <w:t>Сообщение на дисплее POS-терминала</w:t>
            </w:r>
          </w:p>
        </w:tc>
        <w:tc>
          <w:tcPr>
            <w:tcW w:w="6521" w:type="dxa"/>
            <w:vAlign w:val="center"/>
          </w:tcPr>
          <w:p w:rsidR="004F2EDD" w:rsidRPr="009B0F7F" w:rsidRDefault="004F2EDD" w:rsidP="00560142">
            <w:pPr>
              <w:jc w:val="center"/>
              <w:rPr>
                <w:b/>
                <w:lang w:eastAsia="en-US"/>
              </w:rPr>
            </w:pPr>
            <w:r w:rsidRPr="009B0F7F">
              <w:rPr>
                <w:b/>
                <w:lang w:eastAsia="en-US"/>
              </w:rPr>
              <w:t>Действия оператора</w:t>
            </w:r>
          </w:p>
        </w:tc>
      </w:tr>
      <w:tr w:rsidR="004F2EDD" w:rsidRPr="009B0F7F" w:rsidTr="00560142">
        <w:tc>
          <w:tcPr>
            <w:tcW w:w="3402" w:type="dxa"/>
          </w:tcPr>
          <w:p w:rsidR="004F2EDD" w:rsidRPr="009B0F7F" w:rsidRDefault="004F2EDD" w:rsidP="00560142">
            <w:pPr>
              <w:spacing w:before="60" w:after="60"/>
            </w:pPr>
            <w:r w:rsidRPr="00BB6915">
              <w:rPr>
                <w:noProof/>
              </w:rPr>
              <w:drawing>
                <wp:inline distT="0" distB="0" distL="0" distR="0" wp14:anchorId="24A34CBE" wp14:editId="27C3CC53">
                  <wp:extent cx="1905000" cy="1047750"/>
                  <wp:effectExtent l="57150" t="57150" r="95250" b="95250"/>
                  <wp:docPr id="108" name="Рисунок 108" descr="N:\Shulyak\Симулятор GTPOS WIN32\Белгазпромбанк\NEXGO\17-01-46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N:\Shulyak\Симулятор GTPOS WIN32\Белгазпромбанк\NEXGO\17-01-46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1" w:type="dxa"/>
          </w:tcPr>
          <w:p w:rsidR="004F2EDD" w:rsidRPr="009B0F7F" w:rsidRDefault="004F2EDD" w:rsidP="00560142">
            <w:pPr>
              <w:suppressAutoHyphens/>
              <w:ind w:firstLine="317"/>
              <w:jc w:val="both"/>
              <w:rPr>
                <w:lang w:eastAsia="en-US"/>
              </w:rPr>
            </w:pPr>
            <w:r w:rsidRPr="009B0F7F">
              <w:rPr>
                <w:lang w:eastAsia="en-US"/>
              </w:rPr>
              <w:t>Нажмите клавишу «</w:t>
            </w:r>
            <w:r>
              <w:rPr>
                <w:lang w:val="en-US" w:eastAsia="en-US"/>
              </w:rPr>
              <w:t>F</w:t>
            </w:r>
            <w:r w:rsidRPr="0068453C">
              <w:rPr>
                <w:lang w:eastAsia="en-US"/>
              </w:rPr>
              <w:t>/</w:t>
            </w:r>
            <w:r w:rsidRPr="009B0F7F">
              <w:rPr>
                <w:lang w:eastAsia="en-US"/>
              </w:rPr>
              <w:t>Меню» для входа в главное меню кассира.</w:t>
            </w:r>
          </w:p>
        </w:tc>
      </w:tr>
      <w:tr w:rsidR="004F2EDD" w:rsidRPr="009B0F7F" w:rsidTr="00560142">
        <w:tc>
          <w:tcPr>
            <w:tcW w:w="3402" w:type="dxa"/>
            <w:vAlign w:val="center"/>
          </w:tcPr>
          <w:p w:rsidR="004F2EDD" w:rsidRPr="009B0F7F" w:rsidRDefault="004F2EDD" w:rsidP="00560142">
            <w:pPr>
              <w:spacing w:before="60" w:after="60"/>
              <w:jc w:val="center"/>
            </w:pPr>
            <w:r w:rsidRPr="0068453C">
              <w:rPr>
                <w:noProof/>
              </w:rPr>
              <w:drawing>
                <wp:inline distT="0" distB="0" distL="0" distR="0" wp14:anchorId="1D824194" wp14:editId="291A91CD">
                  <wp:extent cx="1905000" cy="1047750"/>
                  <wp:effectExtent l="57150" t="57150" r="95250" b="95250"/>
                  <wp:docPr id="110" name="Рисунок 110" descr="N:\Shulyak\Симулятор GTPOS WIN32\Белгазпромбанк\NEXGO\12-29-28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N:\Shulyak\Симулятор GTPOS WIN32\Белгазпромбанк\NEXGO\12-29-28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1" w:type="dxa"/>
          </w:tcPr>
          <w:p w:rsidR="004F2EDD" w:rsidRPr="009B0F7F" w:rsidRDefault="004F2EDD" w:rsidP="00560142">
            <w:pPr>
              <w:suppressAutoHyphens/>
              <w:ind w:firstLine="317"/>
              <w:jc w:val="both"/>
              <w:rPr>
                <w:lang w:eastAsia="en-US"/>
              </w:rPr>
            </w:pPr>
            <w:r w:rsidRPr="009B0F7F">
              <w:rPr>
                <w:lang w:eastAsia="en-US"/>
              </w:rPr>
              <w:t>Путем нажатия клавиш «</w:t>
            </w:r>
            <w:r w:rsidRPr="009B0F7F">
              <w:rPr>
                <w:b/>
                <w:szCs w:val="24"/>
              </w:rPr>
              <w:t>↓</w:t>
            </w:r>
            <w:r w:rsidRPr="009B0F7F">
              <w:rPr>
                <w:lang w:eastAsia="en-US"/>
              </w:rPr>
              <w:t>» и «</w:t>
            </w:r>
            <w:r w:rsidRPr="009B0F7F">
              <w:rPr>
                <w:b/>
                <w:szCs w:val="24"/>
              </w:rPr>
              <w:t>↑</w:t>
            </w:r>
            <w:r w:rsidRPr="009B0F7F">
              <w:rPr>
                <w:lang w:eastAsia="en-US"/>
              </w:rPr>
              <w:t>» выберите из списка пункт меню «</w:t>
            </w:r>
            <w:r>
              <w:rPr>
                <w:lang w:eastAsia="en-US"/>
              </w:rPr>
              <w:t>НАСТРОЙКА»</w:t>
            </w:r>
            <w:r w:rsidRPr="009B0F7F">
              <w:rPr>
                <w:lang w:eastAsia="en-US"/>
              </w:rPr>
              <w:t>.</w:t>
            </w:r>
          </w:p>
        </w:tc>
      </w:tr>
      <w:tr w:rsidR="004F2EDD" w:rsidRPr="009B0F7F" w:rsidTr="00560142">
        <w:tc>
          <w:tcPr>
            <w:tcW w:w="3402" w:type="dxa"/>
            <w:vAlign w:val="center"/>
          </w:tcPr>
          <w:p w:rsidR="004F2EDD" w:rsidRPr="009B0F7F" w:rsidRDefault="00D32DB3" w:rsidP="00560142">
            <w:pPr>
              <w:spacing w:before="60" w:after="60"/>
              <w:jc w:val="center"/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  <w:r>
              <w:rPr>
                <w:noProof/>
              </w:rPr>
              <w:drawing>
                <wp:inline distT="0" distB="0" distL="0" distR="0" wp14:anchorId="031C60AC" wp14:editId="72B54EF2">
                  <wp:extent cx="1905000" cy="1047750"/>
                  <wp:effectExtent l="57150" t="57150" r="95250" b="9525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1" w:type="dxa"/>
          </w:tcPr>
          <w:p w:rsidR="004F2EDD" w:rsidRDefault="004F2EDD" w:rsidP="00D32DB3">
            <w:pPr>
              <w:suppressAutoHyphens/>
              <w:ind w:firstLine="317"/>
              <w:jc w:val="both"/>
              <w:rPr>
                <w:lang w:eastAsia="en-US"/>
              </w:rPr>
            </w:pPr>
            <w:r w:rsidRPr="009B0F7F">
              <w:rPr>
                <w:lang w:eastAsia="en-US"/>
              </w:rPr>
              <w:t>Путем нажатия клавиш «</w:t>
            </w:r>
            <w:r w:rsidRPr="009B0F7F">
              <w:rPr>
                <w:b/>
                <w:szCs w:val="24"/>
              </w:rPr>
              <w:t>↓</w:t>
            </w:r>
            <w:r w:rsidRPr="009B0F7F">
              <w:rPr>
                <w:lang w:eastAsia="en-US"/>
              </w:rPr>
              <w:t>» и «</w:t>
            </w:r>
            <w:r w:rsidRPr="009B0F7F">
              <w:rPr>
                <w:b/>
                <w:szCs w:val="24"/>
              </w:rPr>
              <w:t>↑</w:t>
            </w:r>
            <w:r w:rsidRPr="009B0F7F">
              <w:rPr>
                <w:lang w:eastAsia="en-US"/>
              </w:rPr>
              <w:t>» выберите из списка пункт меню «</w:t>
            </w:r>
            <w:r w:rsidR="00D32DB3">
              <w:rPr>
                <w:lang w:eastAsia="en-US"/>
              </w:rPr>
              <w:t>АВТОСИНХРОНИЗАЦИЯ</w:t>
            </w:r>
            <w:r w:rsidRPr="009B0F7F">
              <w:rPr>
                <w:lang w:eastAsia="en-US"/>
              </w:rPr>
              <w:t>».</w:t>
            </w:r>
          </w:p>
          <w:p w:rsidR="00D32DB3" w:rsidRPr="009B0F7F" w:rsidRDefault="00D32DB3" w:rsidP="00D32DB3">
            <w:pPr>
              <w:suppressAutoHyphens/>
              <w:ind w:firstLine="317"/>
              <w:jc w:val="both"/>
              <w:rPr>
                <w:lang w:eastAsia="en-US"/>
              </w:rPr>
            </w:pPr>
            <w:r>
              <w:rPr>
                <w:lang w:eastAsia="en-US"/>
              </w:rPr>
              <w:t>После выбора данного пункта меню терминал предложит уточнить канал связи, по которому необходимо выполнить синхронизацию с сервером GTRM</w:t>
            </w:r>
          </w:p>
        </w:tc>
      </w:tr>
      <w:tr w:rsidR="004F2EDD" w:rsidRPr="009B0F7F" w:rsidTr="00560142">
        <w:tc>
          <w:tcPr>
            <w:tcW w:w="3402" w:type="dxa"/>
            <w:vAlign w:val="center"/>
          </w:tcPr>
          <w:p w:rsidR="004F2EDD" w:rsidRDefault="00D32DB3" w:rsidP="00560142">
            <w:pPr>
              <w:spacing w:before="60" w:after="60"/>
              <w:jc w:val="center"/>
              <w:rPr>
                <w:noProof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8DF16E7" wp14:editId="117E70AA">
                  <wp:extent cx="1905000" cy="1047750"/>
                  <wp:effectExtent l="57150" t="57150" r="95250" b="9525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1" w:type="dxa"/>
          </w:tcPr>
          <w:p w:rsidR="004F2EDD" w:rsidRPr="00745718" w:rsidRDefault="00D32DB3" w:rsidP="00560142">
            <w:pPr>
              <w:suppressAutoHyphens/>
              <w:ind w:firstLine="317"/>
              <w:jc w:val="both"/>
              <w:rPr>
                <w:lang w:eastAsia="en-US"/>
              </w:rPr>
            </w:pPr>
            <w:r>
              <w:rPr>
                <w:lang w:eastAsia="en-US"/>
              </w:rPr>
              <w:t>Выбор канала связи осуществляется при помощи клавиш «ВВЕРХ» и «ВНИЗ». Выбор подтверждается клавишей «ВВОД». При нажатии клавиши «ОТМЕНА» операция синхронизации будет прервана, иначе терминал перейдет к следующему окну для уточнения идентификатора терминала (GTRM ID)</w:t>
            </w:r>
          </w:p>
        </w:tc>
      </w:tr>
      <w:tr w:rsidR="004F2EDD" w:rsidRPr="009B0F7F" w:rsidTr="00560142">
        <w:tc>
          <w:tcPr>
            <w:tcW w:w="3402" w:type="dxa"/>
            <w:vAlign w:val="center"/>
          </w:tcPr>
          <w:p w:rsidR="004F2EDD" w:rsidRDefault="00D32DB3" w:rsidP="00560142">
            <w:pPr>
              <w:spacing w:before="60" w:after="60"/>
              <w:jc w:val="center"/>
              <w:rPr>
                <w:noProof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ACD5C30" wp14:editId="035659AF">
                  <wp:extent cx="1905000" cy="1047750"/>
                  <wp:effectExtent l="57150" t="57150" r="95250" b="95250"/>
                  <wp:docPr id="117" name="Рисунок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1" w:type="dxa"/>
          </w:tcPr>
          <w:p w:rsidR="004F2EDD" w:rsidRPr="00200BCA" w:rsidRDefault="00D32DB3" w:rsidP="00560142">
            <w:pPr>
              <w:suppressAutoHyphens/>
              <w:ind w:firstLine="317"/>
              <w:jc w:val="both"/>
              <w:rPr>
                <w:b/>
                <w:lang w:eastAsia="en-US"/>
              </w:rPr>
            </w:pPr>
            <w:r>
              <w:rPr>
                <w:lang w:eastAsia="en-US"/>
              </w:rPr>
              <w:t>GTRM ID – логический идентификатор терминала на сервере GTRM и представляет, как правило, 8-ми символьное значение. По окончании ввода значения нажмите клавишу «ВВОД» и терминал перейдет в режим синхронизации с сервером.</w:t>
            </w:r>
          </w:p>
        </w:tc>
      </w:tr>
    </w:tbl>
    <w:p w:rsidR="004F2EDD" w:rsidRDefault="004F2EDD" w:rsidP="004F2EDD">
      <w:pPr>
        <w:pStyle w:val="20"/>
        <w:numPr>
          <w:ilvl w:val="0"/>
          <w:numId w:val="0"/>
        </w:numPr>
        <w:suppressAutoHyphens/>
        <w:spacing w:before="0"/>
        <w:ind w:left="720"/>
        <w:jc w:val="both"/>
        <w:rPr>
          <w:rFonts w:ascii="Times New Roman" w:hAnsi="Times New Roman"/>
          <w:smallCaps w:val="0"/>
          <w:sz w:val="28"/>
          <w:szCs w:val="28"/>
        </w:rPr>
      </w:pPr>
    </w:p>
    <w:p w:rsidR="004F2EDD" w:rsidRDefault="004F2EDD" w:rsidP="004F2EDD">
      <w:pPr>
        <w:rPr>
          <w:lang w:eastAsia="en-US"/>
        </w:rPr>
      </w:pPr>
    </w:p>
    <w:p w:rsidR="004F2EDD" w:rsidRDefault="004F2EDD" w:rsidP="004F2EDD">
      <w:pPr>
        <w:rPr>
          <w:lang w:eastAsia="en-US"/>
        </w:rPr>
      </w:pPr>
    </w:p>
    <w:p w:rsidR="004F2EDD" w:rsidRDefault="004F2EDD" w:rsidP="004F2EDD">
      <w:pPr>
        <w:rPr>
          <w:lang w:eastAsia="en-US"/>
        </w:rPr>
      </w:pPr>
    </w:p>
    <w:p w:rsidR="0078630C" w:rsidRDefault="0078630C" w:rsidP="004F2EDD">
      <w:pPr>
        <w:rPr>
          <w:lang w:eastAsia="en-US"/>
        </w:rPr>
      </w:pPr>
    </w:p>
    <w:p w:rsidR="0078630C" w:rsidRDefault="0078630C" w:rsidP="004F2EDD">
      <w:pPr>
        <w:rPr>
          <w:lang w:eastAsia="en-US"/>
        </w:rPr>
      </w:pPr>
    </w:p>
    <w:p w:rsidR="004F2EDD" w:rsidRDefault="004F2EDD" w:rsidP="004F2EDD">
      <w:pPr>
        <w:rPr>
          <w:lang w:eastAsia="en-US"/>
        </w:rPr>
      </w:pPr>
    </w:p>
    <w:p w:rsidR="004F2EDD" w:rsidRPr="004F2EDD" w:rsidRDefault="004F2EDD" w:rsidP="004F2EDD">
      <w:pPr>
        <w:rPr>
          <w:lang w:eastAsia="en-US"/>
        </w:rPr>
      </w:pPr>
    </w:p>
    <w:p w:rsidR="0078630C" w:rsidRPr="00D12BC2" w:rsidRDefault="0078630C" w:rsidP="0078630C">
      <w:pPr>
        <w:pStyle w:val="20"/>
        <w:numPr>
          <w:ilvl w:val="1"/>
          <w:numId w:val="20"/>
        </w:numPr>
        <w:suppressAutoHyphens/>
        <w:spacing w:before="0"/>
        <w:jc w:val="both"/>
        <w:rPr>
          <w:rFonts w:ascii="Times New Roman" w:hAnsi="Times New Roman"/>
          <w:smallCaps w:val="0"/>
          <w:sz w:val="28"/>
          <w:szCs w:val="28"/>
        </w:rPr>
      </w:pPr>
      <w:bookmarkStart w:id="36" w:name="_Toc10112529"/>
      <w:r w:rsidRPr="00D12BC2">
        <w:rPr>
          <w:rFonts w:ascii="Times New Roman" w:hAnsi="Times New Roman"/>
          <w:smallCaps w:val="0"/>
          <w:sz w:val="28"/>
          <w:szCs w:val="28"/>
        </w:rPr>
        <w:t>Изменение вида отчета при закрытии смены (выгрузке)</w:t>
      </w:r>
      <w:bookmarkEnd w:id="36"/>
    </w:p>
    <w:p w:rsidR="0078630C" w:rsidRDefault="0078630C" w:rsidP="0078630C">
      <w:pPr>
        <w:pStyle w:val="afb"/>
        <w:ind w:left="720"/>
        <w:rPr>
          <w:lang w:eastAsia="en-US"/>
        </w:rPr>
      </w:pPr>
    </w:p>
    <w:p w:rsidR="0078630C" w:rsidRDefault="0078630C" w:rsidP="0078630C">
      <w:pPr>
        <w:pStyle w:val="afb"/>
        <w:ind w:left="720"/>
        <w:rPr>
          <w:lang w:eastAsia="en-US"/>
        </w:rPr>
      </w:pPr>
      <w:r>
        <w:rPr>
          <w:lang w:eastAsia="en-US"/>
        </w:rPr>
        <w:t>Данный пункт меню позволяет изменить вид отчета, печатаемый при выгрузке. Отчет может быть краткий (только итоговые суммы), либо полный с печатью всех проведенных операций за текущий бизнес-день.</w:t>
      </w:r>
    </w:p>
    <w:p w:rsidR="0078630C" w:rsidRDefault="0078630C" w:rsidP="0078630C">
      <w:pPr>
        <w:pStyle w:val="afb"/>
        <w:ind w:left="720"/>
        <w:rPr>
          <w:lang w:eastAsia="en-US"/>
        </w:rPr>
      </w:pP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02"/>
        <w:gridCol w:w="6521"/>
      </w:tblGrid>
      <w:tr w:rsidR="0078630C" w:rsidRPr="009B0F7F" w:rsidTr="00560142">
        <w:trPr>
          <w:tblHeader/>
        </w:trPr>
        <w:tc>
          <w:tcPr>
            <w:tcW w:w="3402" w:type="dxa"/>
            <w:vAlign w:val="center"/>
          </w:tcPr>
          <w:p w:rsidR="0078630C" w:rsidRPr="009B0F7F" w:rsidRDefault="0078630C" w:rsidP="00560142">
            <w:pPr>
              <w:jc w:val="center"/>
              <w:rPr>
                <w:b/>
                <w:lang w:eastAsia="en-US"/>
              </w:rPr>
            </w:pPr>
            <w:r w:rsidRPr="009B0F7F">
              <w:rPr>
                <w:b/>
                <w:lang w:eastAsia="en-US"/>
              </w:rPr>
              <w:t>Сообщение на дисплее POS-терминала</w:t>
            </w:r>
          </w:p>
        </w:tc>
        <w:tc>
          <w:tcPr>
            <w:tcW w:w="6521" w:type="dxa"/>
            <w:vAlign w:val="center"/>
          </w:tcPr>
          <w:p w:rsidR="0078630C" w:rsidRPr="009B0F7F" w:rsidRDefault="0078630C" w:rsidP="00560142">
            <w:pPr>
              <w:jc w:val="center"/>
              <w:rPr>
                <w:b/>
                <w:lang w:eastAsia="en-US"/>
              </w:rPr>
            </w:pPr>
            <w:r w:rsidRPr="009B0F7F">
              <w:rPr>
                <w:b/>
                <w:lang w:eastAsia="en-US"/>
              </w:rPr>
              <w:t>Действия оператора</w:t>
            </w:r>
          </w:p>
        </w:tc>
      </w:tr>
      <w:tr w:rsidR="0078630C" w:rsidRPr="009B0F7F" w:rsidTr="00560142">
        <w:tc>
          <w:tcPr>
            <w:tcW w:w="3402" w:type="dxa"/>
          </w:tcPr>
          <w:p w:rsidR="0078630C" w:rsidRPr="009B0F7F" w:rsidRDefault="0078630C" w:rsidP="00560142">
            <w:pPr>
              <w:spacing w:before="60" w:after="60"/>
              <w:ind w:firstLine="29"/>
            </w:pPr>
            <w:r w:rsidRPr="00BB6915">
              <w:rPr>
                <w:noProof/>
              </w:rPr>
              <w:drawing>
                <wp:inline distT="0" distB="0" distL="0" distR="0" wp14:anchorId="4A37A113" wp14:editId="532B41E0">
                  <wp:extent cx="1905000" cy="1047750"/>
                  <wp:effectExtent l="57150" t="57150" r="95250" b="95250"/>
                  <wp:docPr id="123" name="Рисунок 123" descr="N:\Shulyak\Симулятор GTPOS WIN32\Белгазпромбанк\NEXGO\17-01-46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N:\Shulyak\Симулятор GTPOS WIN32\Белгазпромбанк\NEXGO\17-01-46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1" w:type="dxa"/>
          </w:tcPr>
          <w:p w:rsidR="0078630C" w:rsidRPr="009B0F7F" w:rsidRDefault="0078630C" w:rsidP="00560142">
            <w:pPr>
              <w:suppressAutoHyphens/>
              <w:ind w:firstLine="317"/>
              <w:jc w:val="both"/>
              <w:rPr>
                <w:lang w:eastAsia="en-US"/>
              </w:rPr>
            </w:pPr>
            <w:r w:rsidRPr="009B0F7F">
              <w:rPr>
                <w:lang w:eastAsia="en-US"/>
              </w:rPr>
              <w:t>Нажмите клавишу «</w:t>
            </w:r>
            <w:r>
              <w:rPr>
                <w:lang w:val="en-US" w:eastAsia="en-US"/>
              </w:rPr>
              <w:t>F</w:t>
            </w:r>
            <w:r>
              <w:rPr>
                <w:lang w:eastAsia="en-US"/>
              </w:rPr>
              <w:t>/МЕНЮ</w:t>
            </w:r>
            <w:r w:rsidRPr="009B0F7F">
              <w:rPr>
                <w:lang w:eastAsia="en-US"/>
              </w:rPr>
              <w:t>» для входа в главное меню кассира.</w:t>
            </w:r>
          </w:p>
        </w:tc>
      </w:tr>
      <w:tr w:rsidR="0078630C" w:rsidRPr="009B0F7F" w:rsidTr="00560142">
        <w:tc>
          <w:tcPr>
            <w:tcW w:w="3402" w:type="dxa"/>
            <w:vAlign w:val="center"/>
          </w:tcPr>
          <w:p w:rsidR="0078630C" w:rsidRPr="009B0F7F" w:rsidRDefault="0078630C" w:rsidP="00560142">
            <w:pPr>
              <w:spacing w:before="60" w:after="60"/>
              <w:ind w:firstLine="29"/>
              <w:jc w:val="center"/>
            </w:pPr>
            <w:r>
              <w:rPr>
                <w:noProof/>
              </w:rPr>
              <w:drawing>
                <wp:inline distT="0" distB="0" distL="0" distR="0" wp14:anchorId="75403D88" wp14:editId="3C85715C">
                  <wp:extent cx="1905000" cy="1047750"/>
                  <wp:effectExtent l="57150" t="57150" r="95250" b="95250"/>
                  <wp:docPr id="65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1" w:type="dxa"/>
          </w:tcPr>
          <w:p w:rsidR="0078630C" w:rsidRPr="009B0F7F" w:rsidRDefault="0078630C" w:rsidP="00560142">
            <w:pPr>
              <w:suppressAutoHyphens/>
              <w:ind w:firstLine="317"/>
              <w:jc w:val="both"/>
              <w:rPr>
                <w:lang w:eastAsia="en-US"/>
              </w:rPr>
            </w:pPr>
            <w:r w:rsidRPr="009B0F7F">
              <w:rPr>
                <w:lang w:eastAsia="en-US"/>
              </w:rPr>
              <w:t>Путем нажатия клавиш «</w:t>
            </w:r>
            <w:r w:rsidRPr="009B0F7F">
              <w:rPr>
                <w:b/>
                <w:szCs w:val="24"/>
              </w:rPr>
              <w:t>↓</w:t>
            </w:r>
            <w:r w:rsidRPr="009B0F7F">
              <w:rPr>
                <w:lang w:eastAsia="en-US"/>
              </w:rPr>
              <w:t>» и «</w:t>
            </w:r>
            <w:r w:rsidRPr="009B0F7F">
              <w:rPr>
                <w:b/>
                <w:szCs w:val="24"/>
              </w:rPr>
              <w:t>↑</w:t>
            </w:r>
            <w:r w:rsidRPr="009B0F7F">
              <w:rPr>
                <w:lang w:eastAsia="en-US"/>
              </w:rPr>
              <w:t>» выберите из списка пункт меню «</w:t>
            </w:r>
            <w:r>
              <w:rPr>
                <w:lang w:eastAsia="en-US"/>
              </w:rPr>
              <w:t>НАСТРОЙКИ»</w:t>
            </w:r>
            <w:r w:rsidRPr="009B0F7F">
              <w:rPr>
                <w:lang w:eastAsia="en-US"/>
              </w:rPr>
              <w:t>.</w:t>
            </w:r>
          </w:p>
        </w:tc>
      </w:tr>
      <w:tr w:rsidR="0078630C" w:rsidRPr="009B0F7F" w:rsidTr="00560142">
        <w:tc>
          <w:tcPr>
            <w:tcW w:w="3402" w:type="dxa"/>
            <w:vAlign w:val="center"/>
          </w:tcPr>
          <w:p w:rsidR="0078630C" w:rsidRDefault="0078630C" w:rsidP="00560142">
            <w:pPr>
              <w:spacing w:before="60" w:after="60"/>
              <w:ind w:firstLine="29"/>
              <w:jc w:val="center"/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  <w:r>
              <w:rPr>
                <w:noProof/>
              </w:rPr>
              <w:drawing>
                <wp:inline distT="0" distB="0" distL="0" distR="0" wp14:anchorId="665AA013" wp14:editId="3DBBE7F2">
                  <wp:extent cx="1905000" cy="1047750"/>
                  <wp:effectExtent l="57150" t="57150" r="95250" b="95250"/>
                  <wp:docPr id="121" name="Рисунок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6CBE1018" wp14:editId="527C591C">
                  <wp:extent cx="1905000" cy="1047750"/>
                  <wp:effectExtent l="57150" t="57150" r="95250" b="95250"/>
                  <wp:docPr id="78" name="Рисунок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78630C" w:rsidRPr="009B0F7F" w:rsidRDefault="0078630C" w:rsidP="00560142">
            <w:pPr>
              <w:spacing w:before="60" w:after="60"/>
              <w:ind w:firstLine="29"/>
              <w:jc w:val="center"/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</w:tc>
        <w:tc>
          <w:tcPr>
            <w:tcW w:w="6521" w:type="dxa"/>
          </w:tcPr>
          <w:p w:rsidR="0078630C" w:rsidRDefault="0078630C" w:rsidP="00560142">
            <w:pPr>
              <w:suppressAutoHyphens/>
              <w:ind w:firstLine="317"/>
              <w:jc w:val="both"/>
              <w:rPr>
                <w:lang w:eastAsia="en-US"/>
              </w:rPr>
            </w:pPr>
            <w:r w:rsidRPr="009B0F7F">
              <w:rPr>
                <w:lang w:eastAsia="en-US"/>
              </w:rPr>
              <w:t>Путем нажатия клавиш «</w:t>
            </w:r>
            <w:r w:rsidRPr="009B0F7F">
              <w:rPr>
                <w:b/>
                <w:szCs w:val="24"/>
              </w:rPr>
              <w:t>↓</w:t>
            </w:r>
            <w:r w:rsidRPr="009B0F7F">
              <w:rPr>
                <w:lang w:eastAsia="en-US"/>
              </w:rPr>
              <w:t>» и «</w:t>
            </w:r>
            <w:r w:rsidRPr="009B0F7F">
              <w:rPr>
                <w:b/>
                <w:szCs w:val="24"/>
              </w:rPr>
              <w:t>↑</w:t>
            </w:r>
            <w:r w:rsidRPr="009B0F7F">
              <w:rPr>
                <w:lang w:eastAsia="en-US"/>
              </w:rPr>
              <w:t>» выберите из списка пункт меню «</w:t>
            </w:r>
            <w:r>
              <w:rPr>
                <w:lang w:eastAsia="en-US"/>
              </w:rPr>
              <w:t>ВИД ОТЧЕТА</w:t>
            </w:r>
            <w:r w:rsidRPr="009B0F7F">
              <w:rPr>
                <w:lang w:eastAsia="en-US"/>
              </w:rPr>
              <w:t>».</w:t>
            </w:r>
          </w:p>
          <w:p w:rsidR="0078630C" w:rsidRPr="009B0F7F" w:rsidRDefault="0078630C" w:rsidP="00560142">
            <w:pPr>
              <w:suppressAutoHyphens/>
              <w:ind w:firstLine="317"/>
              <w:jc w:val="both"/>
              <w:rPr>
                <w:lang w:eastAsia="en-US"/>
              </w:rPr>
            </w:pPr>
            <w:r>
              <w:rPr>
                <w:lang w:eastAsia="en-US"/>
              </w:rPr>
              <w:t>Выбор вида отчета выполняется путем последовательных нажатий клавиши ВВОД на данный пункт меню. При этом пункт меню будет менять текст с «ВИД ОТЧЕТА (КРАТКИЙ)» на «ВИД ОТЧЕТА (ПОЛНЫЙ)» и наоборот.</w:t>
            </w:r>
          </w:p>
        </w:tc>
      </w:tr>
    </w:tbl>
    <w:p w:rsidR="0078630C" w:rsidRDefault="0078630C" w:rsidP="0078630C">
      <w:pPr>
        <w:pStyle w:val="20"/>
        <w:numPr>
          <w:ilvl w:val="0"/>
          <w:numId w:val="0"/>
        </w:numPr>
        <w:suppressAutoHyphens/>
        <w:spacing w:before="0"/>
        <w:ind w:left="720"/>
        <w:jc w:val="both"/>
        <w:rPr>
          <w:rFonts w:ascii="Times New Roman" w:hAnsi="Times New Roman"/>
          <w:smallCaps w:val="0"/>
          <w:sz w:val="28"/>
          <w:szCs w:val="28"/>
        </w:rPr>
      </w:pPr>
    </w:p>
    <w:p w:rsidR="0078630C" w:rsidRDefault="0078630C" w:rsidP="0078630C">
      <w:pPr>
        <w:rPr>
          <w:lang w:eastAsia="en-US"/>
        </w:rPr>
      </w:pPr>
    </w:p>
    <w:p w:rsidR="0078630C" w:rsidRDefault="0078630C" w:rsidP="0078630C">
      <w:pPr>
        <w:rPr>
          <w:lang w:eastAsia="en-US"/>
        </w:rPr>
      </w:pPr>
    </w:p>
    <w:p w:rsidR="0078630C" w:rsidRDefault="0078630C" w:rsidP="0078630C">
      <w:pPr>
        <w:rPr>
          <w:lang w:eastAsia="en-US"/>
        </w:rPr>
      </w:pPr>
    </w:p>
    <w:p w:rsidR="0078630C" w:rsidRDefault="0078630C" w:rsidP="0078630C">
      <w:pPr>
        <w:rPr>
          <w:lang w:eastAsia="en-US"/>
        </w:rPr>
      </w:pPr>
    </w:p>
    <w:p w:rsidR="0078630C" w:rsidRDefault="0078630C" w:rsidP="0078630C">
      <w:pPr>
        <w:rPr>
          <w:lang w:eastAsia="en-US"/>
        </w:rPr>
      </w:pPr>
    </w:p>
    <w:p w:rsidR="0078630C" w:rsidRDefault="0078630C" w:rsidP="0078630C">
      <w:pPr>
        <w:rPr>
          <w:lang w:eastAsia="en-US"/>
        </w:rPr>
      </w:pPr>
    </w:p>
    <w:p w:rsidR="0078630C" w:rsidRDefault="0078630C" w:rsidP="0078630C">
      <w:pPr>
        <w:rPr>
          <w:lang w:eastAsia="en-US"/>
        </w:rPr>
      </w:pPr>
    </w:p>
    <w:p w:rsidR="0078630C" w:rsidRDefault="0078630C" w:rsidP="0078630C">
      <w:pPr>
        <w:rPr>
          <w:lang w:eastAsia="en-US"/>
        </w:rPr>
      </w:pPr>
    </w:p>
    <w:p w:rsidR="0078630C" w:rsidRDefault="0078630C" w:rsidP="0078630C">
      <w:pPr>
        <w:rPr>
          <w:lang w:eastAsia="en-US"/>
        </w:rPr>
      </w:pPr>
    </w:p>
    <w:p w:rsidR="0078630C" w:rsidRDefault="0078630C" w:rsidP="0078630C">
      <w:pPr>
        <w:rPr>
          <w:lang w:eastAsia="en-US"/>
        </w:rPr>
      </w:pPr>
    </w:p>
    <w:p w:rsidR="0078630C" w:rsidRDefault="0078630C" w:rsidP="0078630C">
      <w:pPr>
        <w:rPr>
          <w:lang w:eastAsia="en-US"/>
        </w:rPr>
      </w:pPr>
    </w:p>
    <w:p w:rsidR="0078630C" w:rsidRDefault="0078630C" w:rsidP="0078630C">
      <w:pPr>
        <w:rPr>
          <w:lang w:eastAsia="en-US"/>
        </w:rPr>
      </w:pPr>
    </w:p>
    <w:p w:rsidR="0078630C" w:rsidRPr="0078630C" w:rsidRDefault="0078630C" w:rsidP="0078630C">
      <w:pPr>
        <w:rPr>
          <w:lang w:eastAsia="en-US"/>
        </w:rPr>
      </w:pPr>
    </w:p>
    <w:p w:rsidR="00312FFC" w:rsidRPr="003B160D" w:rsidRDefault="00312FFC" w:rsidP="00271507">
      <w:pPr>
        <w:pStyle w:val="20"/>
        <w:numPr>
          <w:ilvl w:val="1"/>
          <w:numId w:val="20"/>
        </w:numPr>
        <w:suppressAutoHyphens/>
        <w:spacing w:before="0"/>
        <w:jc w:val="both"/>
        <w:rPr>
          <w:rFonts w:ascii="Times New Roman" w:hAnsi="Times New Roman"/>
          <w:smallCaps w:val="0"/>
          <w:sz w:val="28"/>
          <w:szCs w:val="28"/>
        </w:rPr>
      </w:pPr>
      <w:bookmarkStart w:id="37" w:name="_Toc10112530"/>
      <w:r w:rsidRPr="003B160D">
        <w:rPr>
          <w:rFonts w:ascii="Times New Roman" w:hAnsi="Times New Roman"/>
          <w:smallCaps w:val="0"/>
          <w:sz w:val="28"/>
          <w:szCs w:val="28"/>
        </w:rPr>
        <w:t xml:space="preserve">Печать EMV-данных последней </w:t>
      </w:r>
      <w:r w:rsidR="003520AE" w:rsidRPr="003B160D">
        <w:rPr>
          <w:rFonts w:ascii="Times New Roman" w:hAnsi="Times New Roman"/>
          <w:smallCaps w:val="0"/>
          <w:sz w:val="28"/>
          <w:szCs w:val="28"/>
        </w:rPr>
        <w:t>транзакции</w:t>
      </w:r>
      <w:r w:rsidRPr="003B160D">
        <w:rPr>
          <w:rFonts w:ascii="Times New Roman" w:hAnsi="Times New Roman"/>
          <w:smallCaps w:val="0"/>
          <w:sz w:val="28"/>
          <w:szCs w:val="28"/>
        </w:rPr>
        <w:t xml:space="preserve"> по чиповой или бесконтактной </w:t>
      </w:r>
      <w:r w:rsidR="00271507" w:rsidRPr="00271507">
        <w:rPr>
          <w:rFonts w:ascii="Times New Roman" w:hAnsi="Times New Roman"/>
          <w:smallCaps w:val="0"/>
          <w:sz w:val="28"/>
          <w:szCs w:val="28"/>
        </w:rPr>
        <w:t>карточке</w:t>
      </w:r>
      <w:bookmarkEnd w:id="35"/>
      <w:bookmarkEnd w:id="37"/>
    </w:p>
    <w:p w:rsidR="00312FFC" w:rsidRDefault="00312FFC" w:rsidP="00312FFC">
      <w:pPr>
        <w:pStyle w:val="afb"/>
        <w:suppressAutoHyphens/>
        <w:ind w:left="0" w:firstLine="720"/>
        <w:jc w:val="both"/>
        <w:rPr>
          <w:lang w:eastAsia="en-US"/>
        </w:rPr>
      </w:pPr>
      <w:r>
        <w:rPr>
          <w:lang w:eastAsia="en-US"/>
        </w:rPr>
        <w:t xml:space="preserve">Данный функционал необходим для уточнения данных, присутствующих в последней проведенной транзакции по чиповой или бесконтактной </w:t>
      </w:r>
      <w:r w:rsidR="00271507" w:rsidRPr="009B0F7F">
        <w:rPr>
          <w:lang w:eastAsia="en-US"/>
        </w:rPr>
        <w:t>карт</w:t>
      </w:r>
      <w:r w:rsidR="00271507">
        <w:rPr>
          <w:lang w:eastAsia="en-US"/>
        </w:rPr>
        <w:t>очке</w:t>
      </w:r>
      <w:r>
        <w:rPr>
          <w:lang w:eastAsia="en-US"/>
        </w:rPr>
        <w:t>.</w:t>
      </w:r>
    </w:p>
    <w:p w:rsidR="00312FFC" w:rsidRDefault="00312FFC" w:rsidP="00312FFC">
      <w:pPr>
        <w:pStyle w:val="afb"/>
        <w:suppressAutoHyphens/>
        <w:ind w:left="0" w:firstLine="720"/>
        <w:jc w:val="both"/>
        <w:rPr>
          <w:lang w:eastAsia="en-US"/>
        </w:rPr>
      </w:pPr>
      <w:r>
        <w:rPr>
          <w:lang w:eastAsia="en-US"/>
        </w:rPr>
        <w:t xml:space="preserve">Пример чека </w:t>
      </w:r>
      <w:r>
        <w:rPr>
          <w:lang w:val="en-US" w:eastAsia="en-US"/>
        </w:rPr>
        <w:t>EMV-данных:</w:t>
      </w:r>
    </w:p>
    <w:p w:rsidR="00312FFC" w:rsidRDefault="00312FFC" w:rsidP="00312FFC">
      <w:pPr>
        <w:pStyle w:val="afb"/>
        <w:suppressAutoHyphens/>
        <w:ind w:left="0" w:firstLine="720"/>
        <w:jc w:val="both"/>
        <w:rPr>
          <w:lang w:eastAsia="en-US"/>
        </w:rPr>
      </w:pPr>
      <w:r>
        <w:rPr>
          <w:noProof/>
        </w:rPr>
        <w:drawing>
          <wp:inline distT="0" distB="0" distL="0" distR="0" wp14:anchorId="40496BBE" wp14:editId="5BB72067">
            <wp:extent cx="2683957" cy="6745920"/>
            <wp:effectExtent l="19050" t="0" r="2093" b="0"/>
            <wp:docPr id="238" name="Рисунок 28" descr="D:\em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emv.png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3917" cy="67458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2FFC" w:rsidRPr="003B160D" w:rsidRDefault="00312FFC" w:rsidP="00312FFC">
      <w:pPr>
        <w:pStyle w:val="afb"/>
        <w:suppressAutoHyphens/>
        <w:ind w:left="0" w:firstLine="720"/>
        <w:jc w:val="both"/>
        <w:rPr>
          <w:lang w:eastAsia="en-US"/>
        </w:rPr>
      </w:pPr>
    </w:p>
    <w:p w:rsidR="00312FFC" w:rsidRPr="003B160D" w:rsidRDefault="00312FFC" w:rsidP="00312FFC">
      <w:pPr>
        <w:rPr>
          <w:lang w:eastAsia="en-US"/>
        </w:rPr>
      </w:pPr>
    </w:p>
    <w:p w:rsidR="0055446A" w:rsidRPr="00150D8E" w:rsidRDefault="0055446A" w:rsidP="00312FFC">
      <w:pPr>
        <w:rPr>
          <w:bCs/>
          <w:kern w:val="32"/>
          <w:szCs w:val="24"/>
          <w:lang w:eastAsia="en-US"/>
        </w:rPr>
      </w:pPr>
    </w:p>
    <w:sectPr w:rsidR="0055446A" w:rsidRPr="00150D8E" w:rsidSect="00C74305">
      <w:headerReference w:type="default" r:id="rId80"/>
      <w:footerReference w:type="default" r:id="rId81"/>
      <w:footnotePr>
        <w:numRestart w:val="eachPage"/>
      </w:footnotePr>
      <w:pgSz w:w="11906" w:h="16838" w:code="9"/>
      <w:pgMar w:top="1418" w:right="567" w:bottom="851" w:left="1134" w:header="709" w:footer="309" w:gutter="0"/>
      <w:pgNumType w:start="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32330" w:rsidRDefault="00832330">
      <w:r>
        <w:separator/>
      </w:r>
    </w:p>
  </w:endnote>
  <w:endnote w:type="continuationSeparator" w:id="0">
    <w:p w:rsidR="00832330" w:rsidRDefault="008323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60142" w:rsidRDefault="00560142">
    <w:pPr>
      <w:pStyle w:val="a5"/>
      <w:jc w:val="right"/>
      <w:rPr>
        <w:sz w:val="20"/>
      </w:rPr>
    </w:pPr>
  </w:p>
  <w:p w:rsidR="00560142" w:rsidRDefault="00560142">
    <w:pPr>
      <w:pStyle w:val="a5"/>
      <w:ind w:right="360"/>
      <w:jc w:val="right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60142" w:rsidRPr="00A07CD7" w:rsidRDefault="00560142" w:rsidP="008208F2">
    <w:pPr>
      <w:pStyle w:val="a5"/>
      <w:tabs>
        <w:tab w:val="clear" w:pos="9355"/>
        <w:tab w:val="right" w:pos="9720"/>
      </w:tabs>
      <w:ind w:right="-83"/>
      <w:jc w:val="right"/>
    </w:pPr>
    <w:r w:rsidRPr="00A07CD7">
      <w:rPr>
        <w:sz w:val="20"/>
      </w:rPr>
      <w:t>© ООО «</w:t>
    </w:r>
    <w:r>
      <w:rPr>
        <w:sz w:val="20"/>
      </w:rPr>
      <w:t>СейлСервиСолюшенс</w:t>
    </w:r>
    <w:r w:rsidRPr="00A07CD7">
      <w:rPr>
        <w:sz w:val="20"/>
      </w:rPr>
      <w:t>»</w:t>
    </w:r>
  </w:p>
  <w:p w:rsidR="00560142" w:rsidRDefault="00560142">
    <w:pPr>
      <w:pStyle w:val="a5"/>
      <w:ind w:right="360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32330" w:rsidRDefault="00832330">
      <w:r>
        <w:separator/>
      </w:r>
    </w:p>
  </w:footnote>
  <w:footnote w:type="continuationSeparator" w:id="0">
    <w:p w:rsidR="00832330" w:rsidRDefault="0083233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60142" w:rsidRDefault="00560142" w:rsidP="00411CA5">
    <w:pPr>
      <w:jc w:val="center"/>
      <w:rPr>
        <w:b/>
        <w:caps/>
        <w:sz w:val="20"/>
      </w:rPr>
    </w:pPr>
    <w:r>
      <w:rPr>
        <w:caps/>
        <w:sz w:val="20"/>
      </w:rPr>
      <w:t xml:space="preserve">ОБЩЕСТВО С ОГРАНИЧЕННОЙ ОТВЕТСТВЕННОСТЬЮ </w:t>
    </w:r>
  </w:p>
  <w:p w:rsidR="00560142" w:rsidRPr="003342F9" w:rsidRDefault="00560142" w:rsidP="00411CA5">
    <w:pPr>
      <w:jc w:val="center"/>
      <w:rPr>
        <w:b/>
        <w:caps/>
        <w:szCs w:val="24"/>
      </w:rPr>
    </w:pPr>
    <w:r w:rsidRPr="003342F9">
      <w:rPr>
        <w:b/>
        <w:caps/>
        <w:szCs w:val="24"/>
      </w:rPr>
      <w:t>«</w:t>
    </w:r>
    <w:r>
      <w:rPr>
        <w:b/>
        <w:caps/>
        <w:szCs w:val="24"/>
      </w:rPr>
      <w:t>С</w:t>
    </w:r>
    <w:r>
      <w:rPr>
        <w:b/>
        <w:szCs w:val="24"/>
      </w:rPr>
      <w:t>ейл</w:t>
    </w:r>
    <w:r>
      <w:rPr>
        <w:b/>
        <w:caps/>
        <w:szCs w:val="24"/>
      </w:rPr>
      <w:t>с</w:t>
    </w:r>
    <w:r>
      <w:rPr>
        <w:b/>
        <w:szCs w:val="24"/>
      </w:rPr>
      <w:t>ерви</w:t>
    </w:r>
    <w:r w:rsidRPr="003342F9">
      <w:rPr>
        <w:b/>
        <w:szCs w:val="24"/>
      </w:rPr>
      <w:t>Солюшенс</w:t>
    </w:r>
    <w:r w:rsidRPr="003342F9">
      <w:rPr>
        <w:b/>
        <w:caps/>
        <w:szCs w:val="24"/>
      </w:rPr>
      <w:t>»</w:t>
    </w:r>
  </w:p>
  <w:p w:rsidR="00560142" w:rsidRDefault="00560142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60142" w:rsidRDefault="00560142">
    <w:pPr>
      <w:pStyle w:val="a4"/>
      <w:framePr w:wrap="around" w:vAnchor="text" w:hAnchor="margin" w:xAlign="center" w:y="1"/>
      <w:rPr>
        <w:rStyle w:val="a6"/>
        <w:sz w:val="20"/>
      </w:rPr>
    </w:pPr>
    <w:r>
      <w:rPr>
        <w:rStyle w:val="a6"/>
        <w:sz w:val="20"/>
      </w:rPr>
      <w:fldChar w:fldCharType="begin"/>
    </w:r>
    <w:r>
      <w:rPr>
        <w:rStyle w:val="a6"/>
        <w:sz w:val="20"/>
      </w:rPr>
      <w:instrText xml:space="preserve">PAGE  </w:instrText>
    </w:r>
    <w:r>
      <w:rPr>
        <w:rStyle w:val="a6"/>
        <w:sz w:val="20"/>
      </w:rPr>
      <w:fldChar w:fldCharType="separate"/>
    </w:r>
    <w:r w:rsidR="00B07B3C">
      <w:rPr>
        <w:rStyle w:val="a6"/>
        <w:noProof/>
        <w:sz w:val="20"/>
      </w:rPr>
      <w:t>20</w:t>
    </w:r>
    <w:r>
      <w:rPr>
        <w:rStyle w:val="a6"/>
        <w:sz w:val="20"/>
      </w:rPr>
      <w:fldChar w:fldCharType="end"/>
    </w:r>
  </w:p>
  <w:p w:rsidR="00560142" w:rsidRPr="00971B9C" w:rsidRDefault="00560142" w:rsidP="00E17C1E">
    <w:pPr>
      <w:rPr>
        <w:b/>
        <w:caps/>
        <w:sz w:val="20"/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3"/>
    <w:multiLevelType w:val="singleLevel"/>
    <w:tmpl w:val="247272A0"/>
    <w:lvl w:ilvl="0">
      <w:start w:val="1"/>
      <w:numFmt w:val="bullet"/>
      <w:pStyle w:val="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2" w15:restartNumberingAfterBreak="0">
    <w:nsid w:val="03C1224A"/>
    <w:multiLevelType w:val="hybridMultilevel"/>
    <w:tmpl w:val="6D8E3D80"/>
    <w:lvl w:ilvl="0" w:tplc="04190001">
      <w:start w:val="1"/>
      <w:numFmt w:val="bullet"/>
      <w:lvlText w:val=""/>
      <w:lvlJc w:val="left"/>
      <w:pPr>
        <w:tabs>
          <w:tab w:val="num" w:pos="1350"/>
        </w:tabs>
        <w:ind w:left="13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70"/>
        </w:tabs>
        <w:ind w:left="207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90"/>
        </w:tabs>
        <w:ind w:left="27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10"/>
        </w:tabs>
        <w:ind w:left="35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230"/>
        </w:tabs>
        <w:ind w:left="423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950"/>
        </w:tabs>
        <w:ind w:left="49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70"/>
        </w:tabs>
        <w:ind w:left="56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90"/>
        </w:tabs>
        <w:ind w:left="639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10"/>
        </w:tabs>
        <w:ind w:left="7110" w:hanging="360"/>
      </w:pPr>
      <w:rPr>
        <w:rFonts w:ascii="Wingdings" w:hAnsi="Wingdings" w:hint="default"/>
      </w:rPr>
    </w:lvl>
  </w:abstractNum>
  <w:abstractNum w:abstractNumId="3" w15:restartNumberingAfterBreak="0">
    <w:nsid w:val="05204842"/>
    <w:multiLevelType w:val="hybridMultilevel"/>
    <w:tmpl w:val="A2DEC644"/>
    <w:lvl w:ilvl="0" w:tplc="C84211EE">
      <w:start w:val="1"/>
      <w:numFmt w:val="decimal"/>
      <w:lvlText w:val="%1."/>
      <w:lvlJc w:val="left"/>
      <w:pPr>
        <w:ind w:left="178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4" w15:restartNumberingAfterBreak="0">
    <w:nsid w:val="11580DDC"/>
    <w:multiLevelType w:val="hybridMultilevel"/>
    <w:tmpl w:val="D4541108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 w15:restartNumberingAfterBreak="0">
    <w:nsid w:val="14F64967"/>
    <w:multiLevelType w:val="multilevel"/>
    <w:tmpl w:val="7444F31E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6" w15:restartNumberingAfterBreak="0">
    <w:nsid w:val="1B1530C4"/>
    <w:multiLevelType w:val="multilevel"/>
    <w:tmpl w:val="806075AE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7" w15:restartNumberingAfterBreak="0">
    <w:nsid w:val="2EE95326"/>
    <w:multiLevelType w:val="multilevel"/>
    <w:tmpl w:val="183AC440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ascii="Times New Roman" w:hAnsi="Times New Roman" w:cs="Times New Roman" w:hint="default"/>
        <w:sz w:val="28"/>
        <w:szCs w:val="28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8" w15:restartNumberingAfterBreak="0">
    <w:nsid w:val="39BC2268"/>
    <w:multiLevelType w:val="hybridMultilevel"/>
    <w:tmpl w:val="5AD87060"/>
    <w:lvl w:ilvl="0" w:tplc="1D4A1542">
      <w:numFmt w:val="bullet"/>
      <w:pStyle w:val="procedure"/>
      <w:lvlText w:val=""/>
      <w:lvlJc w:val="left"/>
      <w:pPr>
        <w:tabs>
          <w:tab w:val="num" w:pos="360"/>
        </w:tabs>
        <w:ind w:left="340" w:hanging="340"/>
      </w:pPr>
      <w:rPr>
        <w:rFonts w:ascii="Wingdings" w:eastAsia="Times New Roman" w:hAnsi="Wingdings" w:cs="Times New Roman" w:hint="default"/>
      </w:rPr>
    </w:lvl>
    <w:lvl w:ilvl="1" w:tplc="806C1A3E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470C654D"/>
    <w:multiLevelType w:val="hybridMultilevel"/>
    <w:tmpl w:val="EA625154"/>
    <w:lvl w:ilvl="0" w:tplc="011CD82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 w15:restartNumberingAfterBreak="0">
    <w:nsid w:val="536041EB"/>
    <w:multiLevelType w:val="hybridMultilevel"/>
    <w:tmpl w:val="4E3E24D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59027A5D"/>
    <w:multiLevelType w:val="hybridMultilevel"/>
    <w:tmpl w:val="4524C3D2"/>
    <w:lvl w:ilvl="0" w:tplc="94F29016">
      <w:start w:val="1"/>
      <w:numFmt w:val="bullet"/>
      <w:lvlText w:val="-"/>
      <w:lvlJc w:val="left"/>
      <w:pPr>
        <w:ind w:left="1571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 w15:restartNumberingAfterBreak="0">
    <w:nsid w:val="640F4FF2"/>
    <w:multiLevelType w:val="hybridMultilevel"/>
    <w:tmpl w:val="45BCC2E4"/>
    <w:lvl w:ilvl="0" w:tplc="2076901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 w15:restartNumberingAfterBreak="0">
    <w:nsid w:val="65B343B9"/>
    <w:multiLevelType w:val="hybridMultilevel"/>
    <w:tmpl w:val="A4283646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4" w15:restartNumberingAfterBreak="0">
    <w:nsid w:val="6AAF1503"/>
    <w:multiLevelType w:val="hybridMultilevel"/>
    <w:tmpl w:val="6E3A4742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5" w15:restartNumberingAfterBreak="0">
    <w:nsid w:val="6BC248E1"/>
    <w:multiLevelType w:val="hybridMultilevel"/>
    <w:tmpl w:val="4B00A2EA"/>
    <w:lvl w:ilvl="0" w:tplc="04190005">
      <w:start w:val="1"/>
      <w:numFmt w:val="decimal"/>
      <w:pStyle w:val="a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03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6C8A3264"/>
    <w:multiLevelType w:val="multilevel"/>
    <w:tmpl w:val="FE6ADA6C"/>
    <w:lvl w:ilvl="0">
      <w:start w:val="1"/>
      <w:numFmt w:val="decimal"/>
      <w:pStyle w:val="1"/>
      <w:lvlText w:val="%1.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1">
      <w:start w:val="1"/>
      <w:numFmt w:val="decimal"/>
      <w:pStyle w:val="20"/>
      <w:lvlText w:val="%1.%2."/>
      <w:lvlJc w:val="left"/>
      <w:pPr>
        <w:tabs>
          <w:tab w:val="num" w:pos="1080"/>
        </w:tabs>
        <w:ind w:left="36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0" w:firstLine="0"/>
      </w:pPr>
      <w:rPr>
        <w:rFonts w:hint="default"/>
        <w:szCs w:val="24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0" w:firstLine="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259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680"/>
        </w:tabs>
        <w:ind w:left="309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400"/>
        </w:tabs>
        <w:ind w:left="36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120"/>
        </w:tabs>
        <w:ind w:left="41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840"/>
        </w:tabs>
        <w:ind w:left="4680" w:hanging="1440"/>
      </w:pPr>
      <w:rPr>
        <w:rFonts w:hint="default"/>
      </w:rPr>
    </w:lvl>
  </w:abstractNum>
  <w:abstractNum w:abstractNumId="17" w15:restartNumberingAfterBreak="0">
    <w:nsid w:val="71AC1AD2"/>
    <w:multiLevelType w:val="hybridMultilevel"/>
    <w:tmpl w:val="C284E34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744830A6"/>
    <w:multiLevelType w:val="hybridMultilevel"/>
    <w:tmpl w:val="7D046606"/>
    <w:lvl w:ilvl="0" w:tplc="16C4B872"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08" w:hanging="360"/>
      </w:pPr>
    </w:lvl>
    <w:lvl w:ilvl="2" w:tplc="0419001B" w:tentative="1">
      <w:start w:val="1"/>
      <w:numFmt w:val="lowerRoman"/>
      <w:lvlText w:val="%3."/>
      <w:lvlJc w:val="right"/>
      <w:pPr>
        <w:ind w:left="3228" w:hanging="180"/>
      </w:pPr>
    </w:lvl>
    <w:lvl w:ilvl="3" w:tplc="0419000F" w:tentative="1">
      <w:start w:val="1"/>
      <w:numFmt w:val="decimal"/>
      <w:lvlText w:val="%4."/>
      <w:lvlJc w:val="left"/>
      <w:pPr>
        <w:ind w:left="3948" w:hanging="360"/>
      </w:pPr>
    </w:lvl>
    <w:lvl w:ilvl="4" w:tplc="04190019" w:tentative="1">
      <w:start w:val="1"/>
      <w:numFmt w:val="lowerLetter"/>
      <w:lvlText w:val="%5."/>
      <w:lvlJc w:val="left"/>
      <w:pPr>
        <w:ind w:left="4668" w:hanging="360"/>
      </w:pPr>
    </w:lvl>
    <w:lvl w:ilvl="5" w:tplc="0419001B" w:tentative="1">
      <w:start w:val="1"/>
      <w:numFmt w:val="lowerRoman"/>
      <w:lvlText w:val="%6."/>
      <w:lvlJc w:val="right"/>
      <w:pPr>
        <w:ind w:left="5388" w:hanging="180"/>
      </w:pPr>
    </w:lvl>
    <w:lvl w:ilvl="6" w:tplc="0419000F" w:tentative="1">
      <w:start w:val="1"/>
      <w:numFmt w:val="decimal"/>
      <w:lvlText w:val="%7."/>
      <w:lvlJc w:val="left"/>
      <w:pPr>
        <w:ind w:left="6108" w:hanging="360"/>
      </w:pPr>
    </w:lvl>
    <w:lvl w:ilvl="7" w:tplc="04190019" w:tentative="1">
      <w:start w:val="1"/>
      <w:numFmt w:val="lowerLetter"/>
      <w:lvlText w:val="%8."/>
      <w:lvlJc w:val="left"/>
      <w:pPr>
        <w:ind w:left="6828" w:hanging="360"/>
      </w:pPr>
    </w:lvl>
    <w:lvl w:ilvl="8" w:tplc="0419001B" w:tentative="1">
      <w:start w:val="1"/>
      <w:numFmt w:val="lowerRoman"/>
      <w:lvlText w:val="%9."/>
      <w:lvlJc w:val="right"/>
      <w:pPr>
        <w:ind w:left="7548" w:hanging="180"/>
      </w:pPr>
    </w:lvl>
  </w:abstractNum>
  <w:abstractNum w:abstractNumId="19" w15:restartNumberingAfterBreak="0">
    <w:nsid w:val="77CE7622"/>
    <w:multiLevelType w:val="multilevel"/>
    <w:tmpl w:val="806075A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0" w15:restartNumberingAfterBreak="0">
    <w:nsid w:val="7C8F3E7E"/>
    <w:multiLevelType w:val="hybridMultilevel"/>
    <w:tmpl w:val="5C02208E"/>
    <w:lvl w:ilvl="0" w:tplc="04190001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363"/>
        </w:tabs>
        <w:ind w:left="136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083"/>
        </w:tabs>
        <w:ind w:left="208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03"/>
        </w:tabs>
        <w:ind w:left="280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523"/>
        </w:tabs>
        <w:ind w:left="352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243"/>
        </w:tabs>
        <w:ind w:left="424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963"/>
        </w:tabs>
        <w:ind w:left="496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683"/>
        </w:tabs>
        <w:ind w:left="568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03"/>
        </w:tabs>
        <w:ind w:left="6403" w:hanging="360"/>
      </w:pPr>
      <w:rPr>
        <w:rFonts w:ascii="Wingdings" w:hAnsi="Wingdings" w:hint="default"/>
      </w:rPr>
    </w:lvl>
  </w:abstractNum>
  <w:abstractNum w:abstractNumId="21" w15:restartNumberingAfterBreak="0">
    <w:nsid w:val="7CA80810"/>
    <w:multiLevelType w:val="hybridMultilevel"/>
    <w:tmpl w:val="4E7A1FC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5"/>
    <w:lvlOverride w:ilvl="0">
      <w:startOverride w:val="1"/>
    </w:lvlOverride>
  </w:num>
  <w:num w:numId="3">
    <w:abstractNumId w:val="1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993" w:hanging="283"/>
        </w:pPr>
        <w:rPr>
          <w:rFonts w:ascii="Symbol" w:hAnsi="Symbol" w:hint="default"/>
        </w:rPr>
      </w:lvl>
    </w:lvlOverride>
  </w:num>
  <w:num w:numId="4">
    <w:abstractNumId w:val="2"/>
  </w:num>
  <w:num w:numId="5">
    <w:abstractNumId w:val="8"/>
  </w:num>
  <w:num w:numId="6">
    <w:abstractNumId w:val="0"/>
  </w:num>
  <w:num w:numId="7">
    <w:abstractNumId w:val="20"/>
  </w:num>
  <w:num w:numId="8">
    <w:abstractNumId w:val="17"/>
  </w:num>
  <w:num w:numId="9">
    <w:abstractNumId w:val="11"/>
  </w:num>
  <w:num w:numId="10">
    <w:abstractNumId w:val="3"/>
  </w:num>
  <w:num w:numId="11">
    <w:abstractNumId w:val="18"/>
  </w:num>
  <w:num w:numId="12">
    <w:abstractNumId w:val="21"/>
  </w:num>
  <w:num w:numId="13">
    <w:abstractNumId w:val="19"/>
  </w:num>
  <w:num w:numId="14">
    <w:abstractNumId w:val="4"/>
  </w:num>
  <w:num w:numId="15">
    <w:abstractNumId w:val="13"/>
  </w:num>
  <w:num w:numId="16">
    <w:abstractNumId w:val="14"/>
  </w:num>
  <w:num w:numId="17">
    <w:abstractNumId w:val="5"/>
  </w:num>
  <w:num w:numId="18">
    <w:abstractNumId w:val="9"/>
  </w:num>
  <w:num w:numId="19">
    <w:abstractNumId w:val="6"/>
  </w:num>
  <w:num w:numId="20">
    <w:abstractNumId w:val="7"/>
  </w:num>
  <w:num w:numId="21">
    <w:abstractNumId w:val="12"/>
  </w:num>
  <w:num w:numId="22">
    <w:abstractNumId w:val="10"/>
  </w:num>
  <w:num w:numId="23">
    <w:abstractNumId w:val="16"/>
  </w:num>
  <w:num w:numId="24">
    <w:abstractNumId w:val="16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activeWritingStyle w:appName="MSWord" w:lang="en-US" w:vendorID="64" w:dllVersion="6" w:nlCheck="1" w:checkStyle="1"/>
  <w:activeWritingStyle w:appName="MSWord" w:lang="ru-RU" w:vendorID="64" w:dllVersion="6" w:nlCheck="1" w:checkStyle="0"/>
  <w:activeWritingStyle w:appName="MSWord" w:lang="ru-RU" w:vendorID="64" w:dllVersion="0" w:nlCheck="1" w:checkStyle="0"/>
  <w:activeWritingStyle w:appName="MSWord" w:lang="en-US" w:vendorID="64" w:dllVersion="0" w:nlCheck="1" w:checkStyle="0"/>
  <w:activeWritingStyle w:appName="MSWord" w:lang="ru-RU" w:vendorID="64" w:dllVersion="131078" w:nlCheck="1" w:checkStyle="0"/>
  <w:activeWritingStyle w:appName="MSWord" w:lang="en-US" w:vendorID="64" w:dllVersion="131078" w:nlCheck="1" w:checkStyle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357"/>
  <w:doNotHyphenateCaps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F0012"/>
    <w:rsid w:val="00000FE0"/>
    <w:rsid w:val="00002D96"/>
    <w:rsid w:val="0000764D"/>
    <w:rsid w:val="00007C07"/>
    <w:rsid w:val="000107AC"/>
    <w:rsid w:val="000108C1"/>
    <w:rsid w:val="000115B4"/>
    <w:rsid w:val="00011AE4"/>
    <w:rsid w:val="00012710"/>
    <w:rsid w:val="00012F4D"/>
    <w:rsid w:val="00013EB1"/>
    <w:rsid w:val="00013F74"/>
    <w:rsid w:val="0001477C"/>
    <w:rsid w:val="00014D42"/>
    <w:rsid w:val="00014EF6"/>
    <w:rsid w:val="00015A93"/>
    <w:rsid w:val="00016026"/>
    <w:rsid w:val="00022B94"/>
    <w:rsid w:val="00023B0C"/>
    <w:rsid w:val="00023EDA"/>
    <w:rsid w:val="00026E24"/>
    <w:rsid w:val="000277AF"/>
    <w:rsid w:val="0002789E"/>
    <w:rsid w:val="000279C7"/>
    <w:rsid w:val="00030029"/>
    <w:rsid w:val="0003005A"/>
    <w:rsid w:val="00031D88"/>
    <w:rsid w:val="00035052"/>
    <w:rsid w:val="000350A5"/>
    <w:rsid w:val="000367D8"/>
    <w:rsid w:val="000369C8"/>
    <w:rsid w:val="00037623"/>
    <w:rsid w:val="0003782E"/>
    <w:rsid w:val="00037B9B"/>
    <w:rsid w:val="00041583"/>
    <w:rsid w:val="00043894"/>
    <w:rsid w:val="000454CE"/>
    <w:rsid w:val="000474BA"/>
    <w:rsid w:val="000478C9"/>
    <w:rsid w:val="00047D5C"/>
    <w:rsid w:val="000518A3"/>
    <w:rsid w:val="00051EB9"/>
    <w:rsid w:val="000531AA"/>
    <w:rsid w:val="00053E7E"/>
    <w:rsid w:val="0005411C"/>
    <w:rsid w:val="00054430"/>
    <w:rsid w:val="0005451A"/>
    <w:rsid w:val="0005555E"/>
    <w:rsid w:val="00055CFA"/>
    <w:rsid w:val="00055EB2"/>
    <w:rsid w:val="000569AA"/>
    <w:rsid w:val="00056FA1"/>
    <w:rsid w:val="0006132E"/>
    <w:rsid w:val="00061CDD"/>
    <w:rsid w:val="00061DDC"/>
    <w:rsid w:val="00063882"/>
    <w:rsid w:val="000654FD"/>
    <w:rsid w:val="00066163"/>
    <w:rsid w:val="00066341"/>
    <w:rsid w:val="0006668D"/>
    <w:rsid w:val="000705E3"/>
    <w:rsid w:val="00072447"/>
    <w:rsid w:val="00072C39"/>
    <w:rsid w:val="00074791"/>
    <w:rsid w:val="0007496C"/>
    <w:rsid w:val="00075A70"/>
    <w:rsid w:val="00077DAF"/>
    <w:rsid w:val="00082F60"/>
    <w:rsid w:val="00083DCF"/>
    <w:rsid w:val="0008442B"/>
    <w:rsid w:val="00087491"/>
    <w:rsid w:val="000910F9"/>
    <w:rsid w:val="0009144A"/>
    <w:rsid w:val="00092F39"/>
    <w:rsid w:val="00094136"/>
    <w:rsid w:val="00095906"/>
    <w:rsid w:val="000970D8"/>
    <w:rsid w:val="000A034C"/>
    <w:rsid w:val="000A072E"/>
    <w:rsid w:val="000A1188"/>
    <w:rsid w:val="000A24B4"/>
    <w:rsid w:val="000A2B5E"/>
    <w:rsid w:val="000A3F6E"/>
    <w:rsid w:val="000A432D"/>
    <w:rsid w:val="000A687A"/>
    <w:rsid w:val="000A782C"/>
    <w:rsid w:val="000A7F60"/>
    <w:rsid w:val="000B0DA0"/>
    <w:rsid w:val="000B1405"/>
    <w:rsid w:val="000B185F"/>
    <w:rsid w:val="000B5521"/>
    <w:rsid w:val="000B56F8"/>
    <w:rsid w:val="000B7A18"/>
    <w:rsid w:val="000C0320"/>
    <w:rsid w:val="000C0331"/>
    <w:rsid w:val="000C052F"/>
    <w:rsid w:val="000C0D41"/>
    <w:rsid w:val="000C121B"/>
    <w:rsid w:val="000C31FA"/>
    <w:rsid w:val="000C4117"/>
    <w:rsid w:val="000C531B"/>
    <w:rsid w:val="000C6AB7"/>
    <w:rsid w:val="000D0161"/>
    <w:rsid w:val="000D5E10"/>
    <w:rsid w:val="000D7BBC"/>
    <w:rsid w:val="000E0485"/>
    <w:rsid w:val="000E062F"/>
    <w:rsid w:val="000E0B75"/>
    <w:rsid w:val="000E17AD"/>
    <w:rsid w:val="000E1AB8"/>
    <w:rsid w:val="000E3979"/>
    <w:rsid w:val="000E4E0D"/>
    <w:rsid w:val="000E5D18"/>
    <w:rsid w:val="000E66C9"/>
    <w:rsid w:val="000F05CE"/>
    <w:rsid w:val="000F451F"/>
    <w:rsid w:val="000F5196"/>
    <w:rsid w:val="000F6CD4"/>
    <w:rsid w:val="00100D1B"/>
    <w:rsid w:val="001048E2"/>
    <w:rsid w:val="001061D7"/>
    <w:rsid w:val="00106273"/>
    <w:rsid w:val="0010682D"/>
    <w:rsid w:val="00106D92"/>
    <w:rsid w:val="001100F1"/>
    <w:rsid w:val="00110C73"/>
    <w:rsid w:val="0011290E"/>
    <w:rsid w:val="00116786"/>
    <w:rsid w:val="00120680"/>
    <w:rsid w:val="001208AC"/>
    <w:rsid w:val="0012435D"/>
    <w:rsid w:val="00124C2C"/>
    <w:rsid w:val="001254BF"/>
    <w:rsid w:val="00126043"/>
    <w:rsid w:val="001320EF"/>
    <w:rsid w:val="001364B8"/>
    <w:rsid w:val="00140740"/>
    <w:rsid w:val="00140F6C"/>
    <w:rsid w:val="0014149D"/>
    <w:rsid w:val="00141DE4"/>
    <w:rsid w:val="00141F5F"/>
    <w:rsid w:val="001429CB"/>
    <w:rsid w:val="00142C19"/>
    <w:rsid w:val="00142F7A"/>
    <w:rsid w:val="00143504"/>
    <w:rsid w:val="001451EA"/>
    <w:rsid w:val="00145D0B"/>
    <w:rsid w:val="00145DDA"/>
    <w:rsid w:val="00146817"/>
    <w:rsid w:val="001508F4"/>
    <w:rsid w:val="00150D8E"/>
    <w:rsid w:val="00151892"/>
    <w:rsid w:val="00154C02"/>
    <w:rsid w:val="0015542C"/>
    <w:rsid w:val="001561C1"/>
    <w:rsid w:val="00156EED"/>
    <w:rsid w:val="00157C76"/>
    <w:rsid w:val="00160F1D"/>
    <w:rsid w:val="0016254D"/>
    <w:rsid w:val="00164C77"/>
    <w:rsid w:val="00164D9A"/>
    <w:rsid w:val="00165B7D"/>
    <w:rsid w:val="00165C5B"/>
    <w:rsid w:val="0016790C"/>
    <w:rsid w:val="00171E46"/>
    <w:rsid w:val="00172168"/>
    <w:rsid w:val="00175C3F"/>
    <w:rsid w:val="00177649"/>
    <w:rsid w:val="00177BB9"/>
    <w:rsid w:val="001800F3"/>
    <w:rsid w:val="00181208"/>
    <w:rsid w:val="00181CFD"/>
    <w:rsid w:val="00181DBA"/>
    <w:rsid w:val="0018225C"/>
    <w:rsid w:val="00182981"/>
    <w:rsid w:val="00184955"/>
    <w:rsid w:val="00184DD2"/>
    <w:rsid w:val="00186092"/>
    <w:rsid w:val="00186864"/>
    <w:rsid w:val="00186F60"/>
    <w:rsid w:val="00192164"/>
    <w:rsid w:val="00192E87"/>
    <w:rsid w:val="00193DD3"/>
    <w:rsid w:val="00193F96"/>
    <w:rsid w:val="00194D59"/>
    <w:rsid w:val="0019516F"/>
    <w:rsid w:val="00197DB3"/>
    <w:rsid w:val="001A2C5E"/>
    <w:rsid w:val="001A2C76"/>
    <w:rsid w:val="001A6134"/>
    <w:rsid w:val="001B0B8E"/>
    <w:rsid w:val="001B107B"/>
    <w:rsid w:val="001B26E0"/>
    <w:rsid w:val="001B27FE"/>
    <w:rsid w:val="001B2AE5"/>
    <w:rsid w:val="001B3133"/>
    <w:rsid w:val="001B4F0A"/>
    <w:rsid w:val="001B51B6"/>
    <w:rsid w:val="001B6EA9"/>
    <w:rsid w:val="001B7164"/>
    <w:rsid w:val="001B72FA"/>
    <w:rsid w:val="001C0662"/>
    <w:rsid w:val="001C0B12"/>
    <w:rsid w:val="001C153B"/>
    <w:rsid w:val="001C1676"/>
    <w:rsid w:val="001C3138"/>
    <w:rsid w:val="001C4880"/>
    <w:rsid w:val="001C4E93"/>
    <w:rsid w:val="001C575F"/>
    <w:rsid w:val="001C6507"/>
    <w:rsid w:val="001C6754"/>
    <w:rsid w:val="001D1273"/>
    <w:rsid w:val="001D2110"/>
    <w:rsid w:val="001D2749"/>
    <w:rsid w:val="001D36BF"/>
    <w:rsid w:val="001D47D6"/>
    <w:rsid w:val="001D4EA2"/>
    <w:rsid w:val="001D5F53"/>
    <w:rsid w:val="001D7D88"/>
    <w:rsid w:val="001E12B7"/>
    <w:rsid w:val="001E241E"/>
    <w:rsid w:val="001E286C"/>
    <w:rsid w:val="001E6C38"/>
    <w:rsid w:val="001F2B8F"/>
    <w:rsid w:val="001F4A81"/>
    <w:rsid w:val="001F5E40"/>
    <w:rsid w:val="0020024E"/>
    <w:rsid w:val="00201582"/>
    <w:rsid w:val="00201D07"/>
    <w:rsid w:val="00204627"/>
    <w:rsid w:val="00204787"/>
    <w:rsid w:val="00204EB2"/>
    <w:rsid w:val="0020747D"/>
    <w:rsid w:val="00210017"/>
    <w:rsid w:val="00211229"/>
    <w:rsid w:val="00212463"/>
    <w:rsid w:val="002125C4"/>
    <w:rsid w:val="002128E0"/>
    <w:rsid w:val="002130AA"/>
    <w:rsid w:val="00216AC3"/>
    <w:rsid w:val="00221D4C"/>
    <w:rsid w:val="002220A1"/>
    <w:rsid w:val="00222335"/>
    <w:rsid w:val="00222DF9"/>
    <w:rsid w:val="00223734"/>
    <w:rsid w:val="00224F25"/>
    <w:rsid w:val="002275D4"/>
    <w:rsid w:val="00231A0E"/>
    <w:rsid w:val="00231E80"/>
    <w:rsid w:val="00232A6C"/>
    <w:rsid w:val="00234C74"/>
    <w:rsid w:val="002350DC"/>
    <w:rsid w:val="0024039A"/>
    <w:rsid w:val="00241B4A"/>
    <w:rsid w:val="00242D1B"/>
    <w:rsid w:val="002445DF"/>
    <w:rsid w:val="0024480A"/>
    <w:rsid w:val="002512EE"/>
    <w:rsid w:val="0025152B"/>
    <w:rsid w:val="00251EE0"/>
    <w:rsid w:val="0025323E"/>
    <w:rsid w:val="0025344D"/>
    <w:rsid w:val="00253AA6"/>
    <w:rsid w:val="00253F7C"/>
    <w:rsid w:val="00254620"/>
    <w:rsid w:val="002557FE"/>
    <w:rsid w:val="00256C24"/>
    <w:rsid w:val="00257468"/>
    <w:rsid w:val="00257AEE"/>
    <w:rsid w:val="0026247B"/>
    <w:rsid w:val="00263D99"/>
    <w:rsid w:val="002650F2"/>
    <w:rsid w:val="00267057"/>
    <w:rsid w:val="00270D06"/>
    <w:rsid w:val="00271507"/>
    <w:rsid w:val="0027215B"/>
    <w:rsid w:val="00272DB2"/>
    <w:rsid w:val="00273472"/>
    <w:rsid w:val="00274945"/>
    <w:rsid w:val="0027536F"/>
    <w:rsid w:val="00275DB4"/>
    <w:rsid w:val="00276301"/>
    <w:rsid w:val="00277038"/>
    <w:rsid w:val="0028002A"/>
    <w:rsid w:val="00281B34"/>
    <w:rsid w:val="0028287A"/>
    <w:rsid w:val="00282EDA"/>
    <w:rsid w:val="00283F65"/>
    <w:rsid w:val="002842F3"/>
    <w:rsid w:val="00285682"/>
    <w:rsid w:val="00293678"/>
    <w:rsid w:val="00293B5A"/>
    <w:rsid w:val="00294FC7"/>
    <w:rsid w:val="002973A9"/>
    <w:rsid w:val="00297EC3"/>
    <w:rsid w:val="002A0D71"/>
    <w:rsid w:val="002A1AE3"/>
    <w:rsid w:val="002A2104"/>
    <w:rsid w:val="002A2B96"/>
    <w:rsid w:val="002A3804"/>
    <w:rsid w:val="002A6392"/>
    <w:rsid w:val="002B01D1"/>
    <w:rsid w:val="002B066A"/>
    <w:rsid w:val="002B1360"/>
    <w:rsid w:val="002B1727"/>
    <w:rsid w:val="002B1973"/>
    <w:rsid w:val="002B1AD9"/>
    <w:rsid w:val="002B58BD"/>
    <w:rsid w:val="002B61E5"/>
    <w:rsid w:val="002B627E"/>
    <w:rsid w:val="002B70A5"/>
    <w:rsid w:val="002B75D6"/>
    <w:rsid w:val="002B76CF"/>
    <w:rsid w:val="002B7D4A"/>
    <w:rsid w:val="002C1F2C"/>
    <w:rsid w:val="002C3CF8"/>
    <w:rsid w:val="002C44C7"/>
    <w:rsid w:val="002C454E"/>
    <w:rsid w:val="002C6A75"/>
    <w:rsid w:val="002C7B1E"/>
    <w:rsid w:val="002D024C"/>
    <w:rsid w:val="002D04CC"/>
    <w:rsid w:val="002D1315"/>
    <w:rsid w:val="002D2E0C"/>
    <w:rsid w:val="002D5262"/>
    <w:rsid w:val="002D624D"/>
    <w:rsid w:val="002D6BA6"/>
    <w:rsid w:val="002D6DDB"/>
    <w:rsid w:val="002D6E24"/>
    <w:rsid w:val="002D7C1F"/>
    <w:rsid w:val="002E2EE5"/>
    <w:rsid w:val="002E372D"/>
    <w:rsid w:val="002E37F6"/>
    <w:rsid w:val="002E3D8F"/>
    <w:rsid w:val="002E5DFB"/>
    <w:rsid w:val="002E7185"/>
    <w:rsid w:val="002F1AED"/>
    <w:rsid w:val="002F44E6"/>
    <w:rsid w:val="002F5651"/>
    <w:rsid w:val="002F6F12"/>
    <w:rsid w:val="002F7679"/>
    <w:rsid w:val="002F7D8C"/>
    <w:rsid w:val="0030069C"/>
    <w:rsid w:val="00300F9D"/>
    <w:rsid w:val="00302077"/>
    <w:rsid w:val="00302596"/>
    <w:rsid w:val="00304694"/>
    <w:rsid w:val="00304BC2"/>
    <w:rsid w:val="00306141"/>
    <w:rsid w:val="003105EB"/>
    <w:rsid w:val="00311A29"/>
    <w:rsid w:val="00312FFC"/>
    <w:rsid w:val="00314DAC"/>
    <w:rsid w:val="0031530E"/>
    <w:rsid w:val="00316FF0"/>
    <w:rsid w:val="00320E5A"/>
    <w:rsid w:val="003218E1"/>
    <w:rsid w:val="003236DB"/>
    <w:rsid w:val="0032403F"/>
    <w:rsid w:val="00325E1C"/>
    <w:rsid w:val="00325F97"/>
    <w:rsid w:val="00327ECE"/>
    <w:rsid w:val="0033121C"/>
    <w:rsid w:val="003314A0"/>
    <w:rsid w:val="00332ADA"/>
    <w:rsid w:val="00332D9A"/>
    <w:rsid w:val="00333383"/>
    <w:rsid w:val="00334200"/>
    <w:rsid w:val="003347CB"/>
    <w:rsid w:val="00335712"/>
    <w:rsid w:val="003359D7"/>
    <w:rsid w:val="003371AD"/>
    <w:rsid w:val="003372F5"/>
    <w:rsid w:val="00337446"/>
    <w:rsid w:val="00340D32"/>
    <w:rsid w:val="003414D7"/>
    <w:rsid w:val="00341860"/>
    <w:rsid w:val="0034238D"/>
    <w:rsid w:val="00343DC1"/>
    <w:rsid w:val="00343FD6"/>
    <w:rsid w:val="00346CAB"/>
    <w:rsid w:val="0034744E"/>
    <w:rsid w:val="00347E08"/>
    <w:rsid w:val="00350C4D"/>
    <w:rsid w:val="003517F5"/>
    <w:rsid w:val="003518EB"/>
    <w:rsid w:val="003520AE"/>
    <w:rsid w:val="0035281C"/>
    <w:rsid w:val="00352F10"/>
    <w:rsid w:val="00354A19"/>
    <w:rsid w:val="00355023"/>
    <w:rsid w:val="0035670B"/>
    <w:rsid w:val="00356B3E"/>
    <w:rsid w:val="00357127"/>
    <w:rsid w:val="00357ECD"/>
    <w:rsid w:val="003620FA"/>
    <w:rsid w:val="003672EE"/>
    <w:rsid w:val="0037120C"/>
    <w:rsid w:val="00372087"/>
    <w:rsid w:val="00373762"/>
    <w:rsid w:val="0037508C"/>
    <w:rsid w:val="00376BD0"/>
    <w:rsid w:val="00376CDB"/>
    <w:rsid w:val="0038031D"/>
    <w:rsid w:val="003804C6"/>
    <w:rsid w:val="00387FB3"/>
    <w:rsid w:val="00390522"/>
    <w:rsid w:val="003919F7"/>
    <w:rsid w:val="00392187"/>
    <w:rsid w:val="003923EB"/>
    <w:rsid w:val="00392A52"/>
    <w:rsid w:val="003936D8"/>
    <w:rsid w:val="00394161"/>
    <w:rsid w:val="00394441"/>
    <w:rsid w:val="003956D0"/>
    <w:rsid w:val="00395AB8"/>
    <w:rsid w:val="00396B35"/>
    <w:rsid w:val="00397A64"/>
    <w:rsid w:val="003A055C"/>
    <w:rsid w:val="003A0D88"/>
    <w:rsid w:val="003A21B7"/>
    <w:rsid w:val="003A22B8"/>
    <w:rsid w:val="003A496E"/>
    <w:rsid w:val="003A6A3B"/>
    <w:rsid w:val="003A6A8D"/>
    <w:rsid w:val="003A764B"/>
    <w:rsid w:val="003B0014"/>
    <w:rsid w:val="003B005D"/>
    <w:rsid w:val="003B28C5"/>
    <w:rsid w:val="003B2C10"/>
    <w:rsid w:val="003B2D9C"/>
    <w:rsid w:val="003B2E84"/>
    <w:rsid w:val="003B4442"/>
    <w:rsid w:val="003B4896"/>
    <w:rsid w:val="003B6323"/>
    <w:rsid w:val="003B7EAE"/>
    <w:rsid w:val="003C0094"/>
    <w:rsid w:val="003C1C3A"/>
    <w:rsid w:val="003C29D1"/>
    <w:rsid w:val="003C40E0"/>
    <w:rsid w:val="003C4EFB"/>
    <w:rsid w:val="003D09BE"/>
    <w:rsid w:val="003D19A2"/>
    <w:rsid w:val="003D6B10"/>
    <w:rsid w:val="003D760C"/>
    <w:rsid w:val="003E02F5"/>
    <w:rsid w:val="003E0959"/>
    <w:rsid w:val="003E0C5D"/>
    <w:rsid w:val="003E3576"/>
    <w:rsid w:val="003E441F"/>
    <w:rsid w:val="003E5353"/>
    <w:rsid w:val="003E570D"/>
    <w:rsid w:val="003E6187"/>
    <w:rsid w:val="003E6226"/>
    <w:rsid w:val="003E74F1"/>
    <w:rsid w:val="003F02E5"/>
    <w:rsid w:val="003F0E70"/>
    <w:rsid w:val="003F5211"/>
    <w:rsid w:val="003F6AE7"/>
    <w:rsid w:val="00400763"/>
    <w:rsid w:val="00401FAB"/>
    <w:rsid w:val="00403133"/>
    <w:rsid w:val="00404BEA"/>
    <w:rsid w:val="004056DE"/>
    <w:rsid w:val="004107BA"/>
    <w:rsid w:val="00411028"/>
    <w:rsid w:val="0041114B"/>
    <w:rsid w:val="00411CA5"/>
    <w:rsid w:val="00412B21"/>
    <w:rsid w:val="004138BB"/>
    <w:rsid w:val="00413A95"/>
    <w:rsid w:val="004143B1"/>
    <w:rsid w:val="00415CE3"/>
    <w:rsid w:val="0041735F"/>
    <w:rsid w:val="00417385"/>
    <w:rsid w:val="004226B7"/>
    <w:rsid w:val="004249CB"/>
    <w:rsid w:val="0042711A"/>
    <w:rsid w:val="004273BD"/>
    <w:rsid w:val="0043017F"/>
    <w:rsid w:val="0043220F"/>
    <w:rsid w:val="0043242E"/>
    <w:rsid w:val="00432E33"/>
    <w:rsid w:val="004331C2"/>
    <w:rsid w:val="00433C28"/>
    <w:rsid w:val="00435F90"/>
    <w:rsid w:val="00437314"/>
    <w:rsid w:val="00441651"/>
    <w:rsid w:val="00441800"/>
    <w:rsid w:val="004435CB"/>
    <w:rsid w:val="00444D59"/>
    <w:rsid w:val="004454C4"/>
    <w:rsid w:val="004458BF"/>
    <w:rsid w:val="0044690E"/>
    <w:rsid w:val="00454EC5"/>
    <w:rsid w:val="00456686"/>
    <w:rsid w:val="00460C4B"/>
    <w:rsid w:val="00462325"/>
    <w:rsid w:val="00462E8B"/>
    <w:rsid w:val="0046344F"/>
    <w:rsid w:val="00463A83"/>
    <w:rsid w:val="00463D03"/>
    <w:rsid w:val="004641A4"/>
    <w:rsid w:val="004644BB"/>
    <w:rsid w:val="004669AE"/>
    <w:rsid w:val="00467813"/>
    <w:rsid w:val="00467FD8"/>
    <w:rsid w:val="0047069F"/>
    <w:rsid w:val="004711E7"/>
    <w:rsid w:val="00471FE3"/>
    <w:rsid w:val="00472A1E"/>
    <w:rsid w:val="00472FB7"/>
    <w:rsid w:val="004730D8"/>
    <w:rsid w:val="00475BFD"/>
    <w:rsid w:val="00476984"/>
    <w:rsid w:val="00480EB6"/>
    <w:rsid w:val="0048164A"/>
    <w:rsid w:val="00481D80"/>
    <w:rsid w:val="0048484F"/>
    <w:rsid w:val="00485DDB"/>
    <w:rsid w:val="0048608E"/>
    <w:rsid w:val="004866FB"/>
    <w:rsid w:val="00487B0C"/>
    <w:rsid w:val="00493F49"/>
    <w:rsid w:val="00495615"/>
    <w:rsid w:val="00495B9B"/>
    <w:rsid w:val="00496482"/>
    <w:rsid w:val="00496A6E"/>
    <w:rsid w:val="004973F3"/>
    <w:rsid w:val="004978E4"/>
    <w:rsid w:val="004A1323"/>
    <w:rsid w:val="004A14BA"/>
    <w:rsid w:val="004A37D4"/>
    <w:rsid w:val="004A557E"/>
    <w:rsid w:val="004A56AF"/>
    <w:rsid w:val="004A6F4E"/>
    <w:rsid w:val="004B14D9"/>
    <w:rsid w:val="004B22D1"/>
    <w:rsid w:val="004B3C77"/>
    <w:rsid w:val="004B5406"/>
    <w:rsid w:val="004B5CB0"/>
    <w:rsid w:val="004C1978"/>
    <w:rsid w:val="004C1F9B"/>
    <w:rsid w:val="004C333B"/>
    <w:rsid w:val="004C5435"/>
    <w:rsid w:val="004C5F72"/>
    <w:rsid w:val="004C7528"/>
    <w:rsid w:val="004C7D72"/>
    <w:rsid w:val="004D0C69"/>
    <w:rsid w:val="004D27B1"/>
    <w:rsid w:val="004D304A"/>
    <w:rsid w:val="004D3903"/>
    <w:rsid w:val="004D40BE"/>
    <w:rsid w:val="004D5721"/>
    <w:rsid w:val="004D6201"/>
    <w:rsid w:val="004D6F63"/>
    <w:rsid w:val="004E1237"/>
    <w:rsid w:val="004E1F9F"/>
    <w:rsid w:val="004E4363"/>
    <w:rsid w:val="004E4F4B"/>
    <w:rsid w:val="004E52AE"/>
    <w:rsid w:val="004E5A02"/>
    <w:rsid w:val="004E7DD8"/>
    <w:rsid w:val="004F18BA"/>
    <w:rsid w:val="004F1C55"/>
    <w:rsid w:val="004F2EDD"/>
    <w:rsid w:val="004F3522"/>
    <w:rsid w:val="004F4123"/>
    <w:rsid w:val="004F58E9"/>
    <w:rsid w:val="00500773"/>
    <w:rsid w:val="00502508"/>
    <w:rsid w:val="0050312A"/>
    <w:rsid w:val="00503679"/>
    <w:rsid w:val="00503F15"/>
    <w:rsid w:val="00504464"/>
    <w:rsid w:val="005075B8"/>
    <w:rsid w:val="00507874"/>
    <w:rsid w:val="005079A6"/>
    <w:rsid w:val="00507E46"/>
    <w:rsid w:val="00510EE6"/>
    <w:rsid w:val="00512039"/>
    <w:rsid w:val="00512802"/>
    <w:rsid w:val="00512D7A"/>
    <w:rsid w:val="00513645"/>
    <w:rsid w:val="00513F47"/>
    <w:rsid w:val="005153C0"/>
    <w:rsid w:val="00515D41"/>
    <w:rsid w:val="0051625B"/>
    <w:rsid w:val="005162CB"/>
    <w:rsid w:val="00516CD2"/>
    <w:rsid w:val="00521582"/>
    <w:rsid w:val="00522EAA"/>
    <w:rsid w:val="0052484F"/>
    <w:rsid w:val="00524B81"/>
    <w:rsid w:val="0052544C"/>
    <w:rsid w:val="00526C80"/>
    <w:rsid w:val="00530488"/>
    <w:rsid w:val="00533796"/>
    <w:rsid w:val="00534D83"/>
    <w:rsid w:val="00535106"/>
    <w:rsid w:val="0053570A"/>
    <w:rsid w:val="00535E26"/>
    <w:rsid w:val="00537D2E"/>
    <w:rsid w:val="005409F1"/>
    <w:rsid w:val="0054162E"/>
    <w:rsid w:val="00542E34"/>
    <w:rsid w:val="0054338A"/>
    <w:rsid w:val="00543C10"/>
    <w:rsid w:val="00543C84"/>
    <w:rsid w:val="00544006"/>
    <w:rsid w:val="0054446D"/>
    <w:rsid w:val="00544AA8"/>
    <w:rsid w:val="00545928"/>
    <w:rsid w:val="00545C14"/>
    <w:rsid w:val="00547606"/>
    <w:rsid w:val="00547B50"/>
    <w:rsid w:val="00547BD6"/>
    <w:rsid w:val="00550534"/>
    <w:rsid w:val="00550767"/>
    <w:rsid w:val="00550C7F"/>
    <w:rsid w:val="005517A7"/>
    <w:rsid w:val="00551D51"/>
    <w:rsid w:val="00552E31"/>
    <w:rsid w:val="0055446A"/>
    <w:rsid w:val="005546DD"/>
    <w:rsid w:val="005546E1"/>
    <w:rsid w:val="005561F6"/>
    <w:rsid w:val="005562D3"/>
    <w:rsid w:val="00557BD2"/>
    <w:rsid w:val="00560142"/>
    <w:rsid w:val="00561093"/>
    <w:rsid w:val="00561104"/>
    <w:rsid w:val="00561AC6"/>
    <w:rsid w:val="00561F6B"/>
    <w:rsid w:val="005636CD"/>
    <w:rsid w:val="005645CC"/>
    <w:rsid w:val="00564AEC"/>
    <w:rsid w:val="0056684B"/>
    <w:rsid w:val="00570485"/>
    <w:rsid w:val="00570B4D"/>
    <w:rsid w:val="005722D6"/>
    <w:rsid w:val="0057337A"/>
    <w:rsid w:val="00573DD1"/>
    <w:rsid w:val="0057693D"/>
    <w:rsid w:val="00576B9F"/>
    <w:rsid w:val="0057743C"/>
    <w:rsid w:val="005775DD"/>
    <w:rsid w:val="00580BA9"/>
    <w:rsid w:val="00580CA4"/>
    <w:rsid w:val="005823EA"/>
    <w:rsid w:val="00582DD9"/>
    <w:rsid w:val="00583002"/>
    <w:rsid w:val="00583C7F"/>
    <w:rsid w:val="00583DEA"/>
    <w:rsid w:val="005914B5"/>
    <w:rsid w:val="00595FEC"/>
    <w:rsid w:val="005972BA"/>
    <w:rsid w:val="00597479"/>
    <w:rsid w:val="005979D2"/>
    <w:rsid w:val="005A1406"/>
    <w:rsid w:val="005A5124"/>
    <w:rsid w:val="005A5987"/>
    <w:rsid w:val="005B14E9"/>
    <w:rsid w:val="005B1D7A"/>
    <w:rsid w:val="005B2FFF"/>
    <w:rsid w:val="005B3189"/>
    <w:rsid w:val="005B4598"/>
    <w:rsid w:val="005B4C18"/>
    <w:rsid w:val="005B67DD"/>
    <w:rsid w:val="005B6963"/>
    <w:rsid w:val="005C2189"/>
    <w:rsid w:val="005C2CEF"/>
    <w:rsid w:val="005C39AE"/>
    <w:rsid w:val="005D0D9D"/>
    <w:rsid w:val="005D1C50"/>
    <w:rsid w:val="005D7990"/>
    <w:rsid w:val="005D7BB4"/>
    <w:rsid w:val="005E00A6"/>
    <w:rsid w:val="005E0128"/>
    <w:rsid w:val="005E2338"/>
    <w:rsid w:val="005E2F2D"/>
    <w:rsid w:val="005E4981"/>
    <w:rsid w:val="005E50CB"/>
    <w:rsid w:val="005E61F5"/>
    <w:rsid w:val="005E7601"/>
    <w:rsid w:val="005E79AC"/>
    <w:rsid w:val="005F04D1"/>
    <w:rsid w:val="005F32EE"/>
    <w:rsid w:val="005F332D"/>
    <w:rsid w:val="005F45E2"/>
    <w:rsid w:val="005F7672"/>
    <w:rsid w:val="00600F0A"/>
    <w:rsid w:val="0060265D"/>
    <w:rsid w:val="006064F8"/>
    <w:rsid w:val="00607234"/>
    <w:rsid w:val="006074DC"/>
    <w:rsid w:val="00611950"/>
    <w:rsid w:val="00611FFC"/>
    <w:rsid w:val="0061239D"/>
    <w:rsid w:val="00613616"/>
    <w:rsid w:val="00613A9C"/>
    <w:rsid w:val="00614DB1"/>
    <w:rsid w:val="00614DF1"/>
    <w:rsid w:val="00616516"/>
    <w:rsid w:val="006173D8"/>
    <w:rsid w:val="00617423"/>
    <w:rsid w:val="006174B2"/>
    <w:rsid w:val="00617C59"/>
    <w:rsid w:val="00617F3E"/>
    <w:rsid w:val="00623A84"/>
    <w:rsid w:val="00625A8A"/>
    <w:rsid w:val="0062664F"/>
    <w:rsid w:val="00627D35"/>
    <w:rsid w:val="00627E5C"/>
    <w:rsid w:val="00630162"/>
    <w:rsid w:val="00631A6F"/>
    <w:rsid w:val="00632066"/>
    <w:rsid w:val="00632E12"/>
    <w:rsid w:val="00633928"/>
    <w:rsid w:val="006340E1"/>
    <w:rsid w:val="006345E7"/>
    <w:rsid w:val="00640EEE"/>
    <w:rsid w:val="00644BBB"/>
    <w:rsid w:val="006450B1"/>
    <w:rsid w:val="00645264"/>
    <w:rsid w:val="00646DF4"/>
    <w:rsid w:val="0065054F"/>
    <w:rsid w:val="0065266E"/>
    <w:rsid w:val="0065340B"/>
    <w:rsid w:val="00653C4C"/>
    <w:rsid w:val="0065408B"/>
    <w:rsid w:val="006548CC"/>
    <w:rsid w:val="00655265"/>
    <w:rsid w:val="00655B22"/>
    <w:rsid w:val="00655B28"/>
    <w:rsid w:val="0065650F"/>
    <w:rsid w:val="00657E73"/>
    <w:rsid w:val="00660F8A"/>
    <w:rsid w:val="00661107"/>
    <w:rsid w:val="006623AA"/>
    <w:rsid w:val="00664051"/>
    <w:rsid w:val="006707BA"/>
    <w:rsid w:val="00670AC2"/>
    <w:rsid w:val="006713A5"/>
    <w:rsid w:val="0067149B"/>
    <w:rsid w:val="006721F9"/>
    <w:rsid w:val="00672D56"/>
    <w:rsid w:val="00672FBF"/>
    <w:rsid w:val="0067346F"/>
    <w:rsid w:val="00673781"/>
    <w:rsid w:val="00673B91"/>
    <w:rsid w:val="00673FEE"/>
    <w:rsid w:val="006747EB"/>
    <w:rsid w:val="00677480"/>
    <w:rsid w:val="00677C4E"/>
    <w:rsid w:val="006805D7"/>
    <w:rsid w:val="00680667"/>
    <w:rsid w:val="00681563"/>
    <w:rsid w:val="006820F5"/>
    <w:rsid w:val="0068289A"/>
    <w:rsid w:val="00682E48"/>
    <w:rsid w:val="00684156"/>
    <w:rsid w:val="0068453C"/>
    <w:rsid w:val="0068776F"/>
    <w:rsid w:val="0069019C"/>
    <w:rsid w:val="00690823"/>
    <w:rsid w:val="00690C47"/>
    <w:rsid w:val="0069114A"/>
    <w:rsid w:val="00691974"/>
    <w:rsid w:val="006937BD"/>
    <w:rsid w:val="006938D3"/>
    <w:rsid w:val="00693EA6"/>
    <w:rsid w:val="0069647F"/>
    <w:rsid w:val="00696F6F"/>
    <w:rsid w:val="006A2E23"/>
    <w:rsid w:val="006A2EB9"/>
    <w:rsid w:val="006A5F79"/>
    <w:rsid w:val="006A62F1"/>
    <w:rsid w:val="006A7144"/>
    <w:rsid w:val="006B069F"/>
    <w:rsid w:val="006B10FE"/>
    <w:rsid w:val="006B2BB6"/>
    <w:rsid w:val="006B58B0"/>
    <w:rsid w:val="006B683F"/>
    <w:rsid w:val="006B68D3"/>
    <w:rsid w:val="006C063C"/>
    <w:rsid w:val="006C44B5"/>
    <w:rsid w:val="006C69E5"/>
    <w:rsid w:val="006D0CCE"/>
    <w:rsid w:val="006D19D9"/>
    <w:rsid w:val="006D2260"/>
    <w:rsid w:val="006D2DF9"/>
    <w:rsid w:val="006D36AC"/>
    <w:rsid w:val="006D4224"/>
    <w:rsid w:val="006D7A64"/>
    <w:rsid w:val="006D7CA4"/>
    <w:rsid w:val="006D7E76"/>
    <w:rsid w:val="006E069C"/>
    <w:rsid w:val="006E1A9D"/>
    <w:rsid w:val="006E3430"/>
    <w:rsid w:val="006E3522"/>
    <w:rsid w:val="006E4E04"/>
    <w:rsid w:val="006E629C"/>
    <w:rsid w:val="006E6622"/>
    <w:rsid w:val="006F1189"/>
    <w:rsid w:val="006F1416"/>
    <w:rsid w:val="006F1428"/>
    <w:rsid w:val="006F148F"/>
    <w:rsid w:val="006F2D88"/>
    <w:rsid w:val="006F3573"/>
    <w:rsid w:val="006F426B"/>
    <w:rsid w:val="006F4496"/>
    <w:rsid w:val="006F48E3"/>
    <w:rsid w:val="006F4B90"/>
    <w:rsid w:val="00704313"/>
    <w:rsid w:val="0070584C"/>
    <w:rsid w:val="00705A08"/>
    <w:rsid w:val="0070760B"/>
    <w:rsid w:val="00707D73"/>
    <w:rsid w:val="00707E95"/>
    <w:rsid w:val="00711AE4"/>
    <w:rsid w:val="00713703"/>
    <w:rsid w:val="00714109"/>
    <w:rsid w:val="0071534E"/>
    <w:rsid w:val="00720026"/>
    <w:rsid w:val="00722C64"/>
    <w:rsid w:val="00724356"/>
    <w:rsid w:val="007244EB"/>
    <w:rsid w:val="00725370"/>
    <w:rsid w:val="007301D3"/>
    <w:rsid w:val="007322C4"/>
    <w:rsid w:val="00732A97"/>
    <w:rsid w:val="00734CC4"/>
    <w:rsid w:val="00734D89"/>
    <w:rsid w:val="00735B1E"/>
    <w:rsid w:val="00736A35"/>
    <w:rsid w:val="00736AA7"/>
    <w:rsid w:val="007376AA"/>
    <w:rsid w:val="00740842"/>
    <w:rsid w:val="00740E78"/>
    <w:rsid w:val="00740EE8"/>
    <w:rsid w:val="00741761"/>
    <w:rsid w:val="007422C4"/>
    <w:rsid w:val="00745E4B"/>
    <w:rsid w:val="00745F60"/>
    <w:rsid w:val="0074642E"/>
    <w:rsid w:val="00752278"/>
    <w:rsid w:val="007540A3"/>
    <w:rsid w:val="007551FA"/>
    <w:rsid w:val="00756F96"/>
    <w:rsid w:val="00761061"/>
    <w:rsid w:val="007611E2"/>
    <w:rsid w:val="007612D7"/>
    <w:rsid w:val="00761826"/>
    <w:rsid w:val="007619B7"/>
    <w:rsid w:val="007646F9"/>
    <w:rsid w:val="00766336"/>
    <w:rsid w:val="0076785A"/>
    <w:rsid w:val="0076795F"/>
    <w:rsid w:val="00767C2E"/>
    <w:rsid w:val="0077068A"/>
    <w:rsid w:val="0077076D"/>
    <w:rsid w:val="007707CD"/>
    <w:rsid w:val="00770F5A"/>
    <w:rsid w:val="00770FC1"/>
    <w:rsid w:val="007710EE"/>
    <w:rsid w:val="00773E3A"/>
    <w:rsid w:val="00775FF4"/>
    <w:rsid w:val="007762BB"/>
    <w:rsid w:val="00777E0C"/>
    <w:rsid w:val="00780966"/>
    <w:rsid w:val="00781F4C"/>
    <w:rsid w:val="0078227A"/>
    <w:rsid w:val="007831B7"/>
    <w:rsid w:val="00783B56"/>
    <w:rsid w:val="00783C25"/>
    <w:rsid w:val="0078423D"/>
    <w:rsid w:val="00784443"/>
    <w:rsid w:val="00784571"/>
    <w:rsid w:val="00784671"/>
    <w:rsid w:val="00784ED4"/>
    <w:rsid w:val="0078630C"/>
    <w:rsid w:val="007876CB"/>
    <w:rsid w:val="00791223"/>
    <w:rsid w:val="007931D7"/>
    <w:rsid w:val="0079342C"/>
    <w:rsid w:val="00793B8E"/>
    <w:rsid w:val="00793D8A"/>
    <w:rsid w:val="0079434C"/>
    <w:rsid w:val="0079498B"/>
    <w:rsid w:val="007979E8"/>
    <w:rsid w:val="007B101A"/>
    <w:rsid w:val="007B3E5E"/>
    <w:rsid w:val="007B4000"/>
    <w:rsid w:val="007B40EA"/>
    <w:rsid w:val="007B4DF8"/>
    <w:rsid w:val="007B7C93"/>
    <w:rsid w:val="007C27C3"/>
    <w:rsid w:val="007C3437"/>
    <w:rsid w:val="007C4A68"/>
    <w:rsid w:val="007C6A22"/>
    <w:rsid w:val="007D1557"/>
    <w:rsid w:val="007D2CDE"/>
    <w:rsid w:val="007D2D7B"/>
    <w:rsid w:val="007D31BF"/>
    <w:rsid w:val="007D4A21"/>
    <w:rsid w:val="007D54B3"/>
    <w:rsid w:val="007D5F60"/>
    <w:rsid w:val="007D67E7"/>
    <w:rsid w:val="007D6A57"/>
    <w:rsid w:val="007E1A6E"/>
    <w:rsid w:val="007E1AD1"/>
    <w:rsid w:val="007E1B80"/>
    <w:rsid w:val="007E3B04"/>
    <w:rsid w:val="007E421D"/>
    <w:rsid w:val="007E4E3A"/>
    <w:rsid w:val="007E62F5"/>
    <w:rsid w:val="007E6F45"/>
    <w:rsid w:val="007E7797"/>
    <w:rsid w:val="007F1FD6"/>
    <w:rsid w:val="007F5C4E"/>
    <w:rsid w:val="007F5CEB"/>
    <w:rsid w:val="007F6203"/>
    <w:rsid w:val="007F71C2"/>
    <w:rsid w:val="007F7DD0"/>
    <w:rsid w:val="00801684"/>
    <w:rsid w:val="008028EE"/>
    <w:rsid w:val="008046F0"/>
    <w:rsid w:val="008062D5"/>
    <w:rsid w:val="00806E02"/>
    <w:rsid w:val="00811442"/>
    <w:rsid w:val="008119AD"/>
    <w:rsid w:val="0081312D"/>
    <w:rsid w:val="008160D3"/>
    <w:rsid w:val="00816DA6"/>
    <w:rsid w:val="0081780F"/>
    <w:rsid w:val="008208F2"/>
    <w:rsid w:val="0082116A"/>
    <w:rsid w:val="0082156D"/>
    <w:rsid w:val="00821A2B"/>
    <w:rsid w:val="0082222C"/>
    <w:rsid w:val="008234C1"/>
    <w:rsid w:val="00827410"/>
    <w:rsid w:val="008275EB"/>
    <w:rsid w:val="0083023F"/>
    <w:rsid w:val="008304B9"/>
    <w:rsid w:val="00830A5C"/>
    <w:rsid w:val="00832330"/>
    <w:rsid w:val="00833162"/>
    <w:rsid w:val="00833803"/>
    <w:rsid w:val="00835284"/>
    <w:rsid w:val="00835D35"/>
    <w:rsid w:val="00836867"/>
    <w:rsid w:val="00840895"/>
    <w:rsid w:val="0084163C"/>
    <w:rsid w:val="008416BF"/>
    <w:rsid w:val="00843543"/>
    <w:rsid w:val="00845224"/>
    <w:rsid w:val="00846E42"/>
    <w:rsid w:val="00854831"/>
    <w:rsid w:val="00854846"/>
    <w:rsid w:val="0085564D"/>
    <w:rsid w:val="008579BF"/>
    <w:rsid w:val="008579C1"/>
    <w:rsid w:val="00860DE8"/>
    <w:rsid w:val="00862CAC"/>
    <w:rsid w:val="00864D10"/>
    <w:rsid w:val="00867816"/>
    <w:rsid w:val="00872976"/>
    <w:rsid w:val="00872CD6"/>
    <w:rsid w:val="00872FE4"/>
    <w:rsid w:val="00873518"/>
    <w:rsid w:val="0087389C"/>
    <w:rsid w:val="0087463B"/>
    <w:rsid w:val="00874F5A"/>
    <w:rsid w:val="008752B5"/>
    <w:rsid w:val="00877557"/>
    <w:rsid w:val="00877634"/>
    <w:rsid w:val="00880A5B"/>
    <w:rsid w:val="0088128F"/>
    <w:rsid w:val="008816D8"/>
    <w:rsid w:val="00882752"/>
    <w:rsid w:val="00883062"/>
    <w:rsid w:val="00883748"/>
    <w:rsid w:val="008841D5"/>
    <w:rsid w:val="008842B0"/>
    <w:rsid w:val="00884B0C"/>
    <w:rsid w:val="00884DFA"/>
    <w:rsid w:val="00884F04"/>
    <w:rsid w:val="00884F99"/>
    <w:rsid w:val="00885411"/>
    <w:rsid w:val="008856B4"/>
    <w:rsid w:val="008859D3"/>
    <w:rsid w:val="00885A71"/>
    <w:rsid w:val="00886E59"/>
    <w:rsid w:val="00887AB2"/>
    <w:rsid w:val="0089311D"/>
    <w:rsid w:val="008935D7"/>
    <w:rsid w:val="00893CE4"/>
    <w:rsid w:val="00893E7D"/>
    <w:rsid w:val="008951F0"/>
    <w:rsid w:val="0089543C"/>
    <w:rsid w:val="008955F0"/>
    <w:rsid w:val="0089702D"/>
    <w:rsid w:val="00897A73"/>
    <w:rsid w:val="008A4167"/>
    <w:rsid w:val="008A53B9"/>
    <w:rsid w:val="008A6044"/>
    <w:rsid w:val="008A6D31"/>
    <w:rsid w:val="008B366E"/>
    <w:rsid w:val="008B3904"/>
    <w:rsid w:val="008B5C04"/>
    <w:rsid w:val="008B5EE6"/>
    <w:rsid w:val="008B5FF3"/>
    <w:rsid w:val="008B642F"/>
    <w:rsid w:val="008B648D"/>
    <w:rsid w:val="008B6D73"/>
    <w:rsid w:val="008C1334"/>
    <w:rsid w:val="008C169A"/>
    <w:rsid w:val="008C1E47"/>
    <w:rsid w:val="008C2953"/>
    <w:rsid w:val="008C3A3C"/>
    <w:rsid w:val="008C3B62"/>
    <w:rsid w:val="008C3F86"/>
    <w:rsid w:val="008C5AC1"/>
    <w:rsid w:val="008C5E27"/>
    <w:rsid w:val="008C6D19"/>
    <w:rsid w:val="008D01E6"/>
    <w:rsid w:val="008D69F4"/>
    <w:rsid w:val="008E05F8"/>
    <w:rsid w:val="008E1085"/>
    <w:rsid w:val="008E1BB0"/>
    <w:rsid w:val="008E1CF2"/>
    <w:rsid w:val="008E289B"/>
    <w:rsid w:val="008E2A43"/>
    <w:rsid w:val="008E31C2"/>
    <w:rsid w:val="008E429F"/>
    <w:rsid w:val="008E45A5"/>
    <w:rsid w:val="008E4721"/>
    <w:rsid w:val="008E59CC"/>
    <w:rsid w:val="008E76DE"/>
    <w:rsid w:val="008F0061"/>
    <w:rsid w:val="008F0CDA"/>
    <w:rsid w:val="008F109A"/>
    <w:rsid w:val="008F11C9"/>
    <w:rsid w:val="008F2479"/>
    <w:rsid w:val="008F277A"/>
    <w:rsid w:val="008F4214"/>
    <w:rsid w:val="008F4764"/>
    <w:rsid w:val="008F6D85"/>
    <w:rsid w:val="00900552"/>
    <w:rsid w:val="00901785"/>
    <w:rsid w:val="00902BB4"/>
    <w:rsid w:val="00902DFA"/>
    <w:rsid w:val="00902FB9"/>
    <w:rsid w:val="0090344B"/>
    <w:rsid w:val="00903A8F"/>
    <w:rsid w:val="00904410"/>
    <w:rsid w:val="00904F54"/>
    <w:rsid w:val="00906137"/>
    <w:rsid w:val="009072D6"/>
    <w:rsid w:val="00910123"/>
    <w:rsid w:val="00910EC8"/>
    <w:rsid w:val="009139FA"/>
    <w:rsid w:val="00913C8F"/>
    <w:rsid w:val="00914E6D"/>
    <w:rsid w:val="009201EF"/>
    <w:rsid w:val="0092258C"/>
    <w:rsid w:val="00922954"/>
    <w:rsid w:val="00923CF4"/>
    <w:rsid w:val="00925645"/>
    <w:rsid w:val="009274AD"/>
    <w:rsid w:val="009328C4"/>
    <w:rsid w:val="00934B26"/>
    <w:rsid w:val="00935018"/>
    <w:rsid w:val="00935125"/>
    <w:rsid w:val="00935540"/>
    <w:rsid w:val="00936C54"/>
    <w:rsid w:val="00940130"/>
    <w:rsid w:val="00941143"/>
    <w:rsid w:val="00941210"/>
    <w:rsid w:val="0094190B"/>
    <w:rsid w:val="00943FB1"/>
    <w:rsid w:val="009459A2"/>
    <w:rsid w:val="00946240"/>
    <w:rsid w:val="0095078B"/>
    <w:rsid w:val="00952E31"/>
    <w:rsid w:val="00953D5A"/>
    <w:rsid w:val="0095501F"/>
    <w:rsid w:val="00961ECC"/>
    <w:rsid w:val="009620F3"/>
    <w:rsid w:val="009628E9"/>
    <w:rsid w:val="00962B67"/>
    <w:rsid w:val="00962D69"/>
    <w:rsid w:val="009632A4"/>
    <w:rsid w:val="0096392B"/>
    <w:rsid w:val="00964073"/>
    <w:rsid w:val="009663FB"/>
    <w:rsid w:val="00966B18"/>
    <w:rsid w:val="009700B3"/>
    <w:rsid w:val="00974DD9"/>
    <w:rsid w:val="00976BB3"/>
    <w:rsid w:val="00977B5A"/>
    <w:rsid w:val="00980405"/>
    <w:rsid w:val="00981329"/>
    <w:rsid w:val="0098199F"/>
    <w:rsid w:val="00981C1E"/>
    <w:rsid w:val="00982BED"/>
    <w:rsid w:val="0098631E"/>
    <w:rsid w:val="00986488"/>
    <w:rsid w:val="009865C3"/>
    <w:rsid w:val="00987D3F"/>
    <w:rsid w:val="00990CEC"/>
    <w:rsid w:val="00991A82"/>
    <w:rsid w:val="00992305"/>
    <w:rsid w:val="009931EB"/>
    <w:rsid w:val="00993FA5"/>
    <w:rsid w:val="0099468B"/>
    <w:rsid w:val="00994970"/>
    <w:rsid w:val="0099509B"/>
    <w:rsid w:val="009955D0"/>
    <w:rsid w:val="009956E2"/>
    <w:rsid w:val="009970E1"/>
    <w:rsid w:val="00997565"/>
    <w:rsid w:val="00997ABD"/>
    <w:rsid w:val="009A032A"/>
    <w:rsid w:val="009A1095"/>
    <w:rsid w:val="009A7EA9"/>
    <w:rsid w:val="009B05B3"/>
    <w:rsid w:val="009B1666"/>
    <w:rsid w:val="009B2350"/>
    <w:rsid w:val="009B2F35"/>
    <w:rsid w:val="009B3CFD"/>
    <w:rsid w:val="009B490D"/>
    <w:rsid w:val="009B58BA"/>
    <w:rsid w:val="009B5F49"/>
    <w:rsid w:val="009B6530"/>
    <w:rsid w:val="009B6A9E"/>
    <w:rsid w:val="009C034E"/>
    <w:rsid w:val="009C11EF"/>
    <w:rsid w:val="009C1A66"/>
    <w:rsid w:val="009C4259"/>
    <w:rsid w:val="009C4759"/>
    <w:rsid w:val="009C4E04"/>
    <w:rsid w:val="009C4F14"/>
    <w:rsid w:val="009C59C9"/>
    <w:rsid w:val="009C63C9"/>
    <w:rsid w:val="009C6E69"/>
    <w:rsid w:val="009D00D5"/>
    <w:rsid w:val="009D1F80"/>
    <w:rsid w:val="009D2B17"/>
    <w:rsid w:val="009D3B67"/>
    <w:rsid w:val="009D3B88"/>
    <w:rsid w:val="009D549E"/>
    <w:rsid w:val="009D6A49"/>
    <w:rsid w:val="009D6AE4"/>
    <w:rsid w:val="009D7F1E"/>
    <w:rsid w:val="009E055E"/>
    <w:rsid w:val="009E0AA3"/>
    <w:rsid w:val="009E128B"/>
    <w:rsid w:val="009E2B33"/>
    <w:rsid w:val="009E657F"/>
    <w:rsid w:val="009E73E0"/>
    <w:rsid w:val="009F2B60"/>
    <w:rsid w:val="009F3C5F"/>
    <w:rsid w:val="009F589A"/>
    <w:rsid w:val="009F58BD"/>
    <w:rsid w:val="00A0032E"/>
    <w:rsid w:val="00A0099B"/>
    <w:rsid w:val="00A038F9"/>
    <w:rsid w:val="00A06A60"/>
    <w:rsid w:val="00A102C1"/>
    <w:rsid w:val="00A10ABC"/>
    <w:rsid w:val="00A127E1"/>
    <w:rsid w:val="00A12B3F"/>
    <w:rsid w:val="00A1375B"/>
    <w:rsid w:val="00A14137"/>
    <w:rsid w:val="00A1415E"/>
    <w:rsid w:val="00A16454"/>
    <w:rsid w:val="00A2006A"/>
    <w:rsid w:val="00A20A1E"/>
    <w:rsid w:val="00A20FB6"/>
    <w:rsid w:val="00A216FB"/>
    <w:rsid w:val="00A21EB2"/>
    <w:rsid w:val="00A2265E"/>
    <w:rsid w:val="00A22E73"/>
    <w:rsid w:val="00A24F95"/>
    <w:rsid w:val="00A25FB6"/>
    <w:rsid w:val="00A27467"/>
    <w:rsid w:val="00A30225"/>
    <w:rsid w:val="00A3345D"/>
    <w:rsid w:val="00A34E29"/>
    <w:rsid w:val="00A35803"/>
    <w:rsid w:val="00A40DB0"/>
    <w:rsid w:val="00A40E7E"/>
    <w:rsid w:val="00A411E0"/>
    <w:rsid w:val="00A43D4A"/>
    <w:rsid w:val="00A45A63"/>
    <w:rsid w:val="00A46FF6"/>
    <w:rsid w:val="00A50693"/>
    <w:rsid w:val="00A5131A"/>
    <w:rsid w:val="00A5167B"/>
    <w:rsid w:val="00A51A9F"/>
    <w:rsid w:val="00A54844"/>
    <w:rsid w:val="00A600D8"/>
    <w:rsid w:val="00A6359F"/>
    <w:rsid w:val="00A642AA"/>
    <w:rsid w:val="00A6569A"/>
    <w:rsid w:val="00A657AD"/>
    <w:rsid w:val="00A65B87"/>
    <w:rsid w:val="00A660A7"/>
    <w:rsid w:val="00A662B3"/>
    <w:rsid w:val="00A6720D"/>
    <w:rsid w:val="00A7299C"/>
    <w:rsid w:val="00A8079A"/>
    <w:rsid w:val="00A84457"/>
    <w:rsid w:val="00A85557"/>
    <w:rsid w:val="00A85686"/>
    <w:rsid w:val="00A86053"/>
    <w:rsid w:val="00A86FB0"/>
    <w:rsid w:val="00A93718"/>
    <w:rsid w:val="00A953DF"/>
    <w:rsid w:val="00A95815"/>
    <w:rsid w:val="00A95B34"/>
    <w:rsid w:val="00A96F6D"/>
    <w:rsid w:val="00A97C84"/>
    <w:rsid w:val="00AA0127"/>
    <w:rsid w:val="00AA0185"/>
    <w:rsid w:val="00AA03A9"/>
    <w:rsid w:val="00AA1617"/>
    <w:rsid w:val="00AA3174"/>
    <w:rsid w:val="00AA385A"/>
    <w:rsid w:val="00AA3D5F"/>
    <w:rsid w:val="00AA6BC1"/>
    <w:rsid w:val="00AB0FCB"/>
    <w:rsid w:val="00AB12C8"/>
    <w:rsid w:val="00AB261A"/>
    <w:rsid w:val="00AB3E34"/>
    <w:rsid w:val="00AB6D3F"/>
    <w:rsid w:val="00AB75D6"/>
    <w:rsid w:val="00AB7891"/>
    <w:rsid w:val="00AC0AD3"/>
    <w:rsid w:val="00AC138B"/>
    <w:rsid w:val="00AC2E49"/>
    <w:rsid w:val="00AC36C1"/>
    <w:rsid w:val="00AC41BF"/>
    <w:rsid w:val="00AC55AC"/>
    <w:rsid w:val="00AD0B5D"/>
    <w:rsid w:val="00AD1126"/>
    <w:rsid w:val="00AD11A2"/>
    <w:rsid w:val="00AD1AD8"/>
    <w:rsid w:val="00AD1E1F"/>
    <w:rsid w:val="00AD5F54"/>
    <w:rsid w:val="00AE0185"/>
    <w:rsid w:val="00AE3FB5"/>
    <w:rsid w:val="00AE438D"/>
    <w:rsid w:val="00AE4972"/>
    <w:rsid w:val="00AE5CE0"/>
    <w:rsid w:val="00AE5D2E"/>
    <w:rsid w:val="00AE6A11"/>
    <w:rsid w:val="00AF1DA5"/>
    <w:rsid w:val="00AF1F23"/>
    <w:rsid w:val="00AF2127"/>
    <w:rsid w:val="00AF279B"/>
    <w:rsid w:val="00AF37DF"/>
    <w:rsid w:val="00AF4D32"/>
    <w:rsid w:val="00B00385"/>
    <w:rsid w:val="00B02992"/>
    <w:rsid w:val="00B06D47"/>
    <w:rsid w:val="00B0733F"/>
    <w:rsid w:val="00B07B3C"/>
    <w:rsid w:val="00B1549A"/>
    <w:rsid w:val="00B15828"/>
    <w:rsid w:val="00B15879"/>
    <w:rsid w:val="00B16D4F"/>
    <w:rsid w:val="00B173DA"/>
    <w:rsid w:val="00B2404B"/>
    <w:rsid w:val="00B2416A"/>
    <w:rsid w:val="00B242E5"/>
    <w:rsid w:val="00B251C4"/>
    <w:rsid w:val="00B2690C"/>
    <w:rsid w:val="00B26B06"/>
    <w:rsid w:val="00B27AA5"/>
    <w:rsid w:val="00B30CD0"/>
    <w:rsid w:val="00B31C7B"/>
    <w:rsid w:val="00B325BC"/>
    <w:rsid w:val="00B32BEE"/>
    <w:rsid w:val="00B33DB0"/>
    <w:rsid w:val="00B34320"/>
    <w:rsid w:val="00B34951"/>
    <w:rsid w:val="00B358AC"/>
    <w:rsid w:val="00B36307"/>
    <w:rsid w:val="00B373A5"/>
    <w:rsid w:val="00B37C10"/>
    <w:rsid w:val="00B40577"/>
    <w:rsid w:val="00B40F45"/>
    <w:rsid w:val="00B41F45"/>
    <w:rsid w:val="00B42A69"/>
    <w:rsid w:val="00B43623"/>
    <w:rsid w:val="00B437ED"/>
    <w:rsid w:val="00B45906"/>
    <w:rsid w:val="00B46443"/>
    <w:rsid w:val="00B467F1"/>
    <w:rsid w:val="00B46D02"/>
    <w:rsid w:val="00B46D18"/>
    <w:rsid w:val="00B47B21"/>
    <w:rsid w:val="00B50A2F"/>
    <w:rsid w:val="00B5144B"/>
    <w:rsid w:val="00B51DB9"/>
    <w:rsid w:val="00B527E2"/>
    <w:rsid w:val="00B530A5"/>
    <w:rsid w:val="00B5490D"/>
    <w:rsid w:val="00B56156"/>
    <w:rsid w:val="00B57C8D"/>
    <w:rsid w:val="00B57EBF"/>
    <w:rsid w:val="00B608A9"/>
    <w:rsid w:val="00B608CA"/>
    <w:rsid w:val="00B62DEF"/>
    <w:rsid w:val="00B62E8D"/>
    <w:rsid w:val="00B64165"/>
    <w:rsid w:val="00B64B04"/>
    <w:rsid w:val="00B66739"/>
    <w:rsid w:val="00B70436"/>
    <w:rsid w:val="00B71E0F"/>
    <w:rsid w:val="00B7298D"/>
    <w:rsid w:val="00B73239"/>
    <w:rsid w:val="00B74199"/>
    <w:rsid w:val="00B745C0"/>
    <w:rsid w:val="00B75953"/>
    <w:rsid w:val="00B76299"/>
    <w:rsid w:val="00B76AB5"/>
    <w:rsid w:val="00B80472"/>
    <w:rsid w:val="00B8144F"/>
    <w:rsid w:val="00B81587"/>
    <w:rsid w:val="00B8253B"/>
    <w:rsid w:val="00B82A98"/>
    <w:rsid w:val="00B82D77"/>
    <w:rsid w:val="00B833D4"/>
    <w:rsid w:val="00B837D8"/>
    <w:rsid w:val="00B83C3E"/>
    <w:rsid w:val="00B83FF4"/>
    <w:rsid w:val="00B86FCF"/>
    <w:rsid w:val="00B87976"/>
    <w:rsid w:val="00B879F4"/>
    <w:rsid w:val="00B92CAD"/>
    <w:rsid w:val="00B92FDC"/>
    <w:rsid w:val="00B95885"/>
    <w:rsid w:val="00B9771F"/>
    <w:rsid w:val="00B9799C"/>
    <w:rsid w:val="00BA0F5D"/>
    <w:rsid w:val="00BA193A"/>
    <w:rsid w:val="00BA1940"/>
    <w:rsid w:val="00BA1A67"/>
    <w:rsid w:val="00BA1D80"/>
    <w:rsid w:val="00BA362C"/>
    <w:rsid w:val="00BA36ED"/>
    <w:rsid w:val="00BA43F3"/>
    <w:rsid w:val="00BA45C3"/>
    <w:rsid w:val="00BA536A"/>
    <w:rsid w:val="00BA61D3"/>
    <w:rsid w:val="00BA671A"/>
    <w:rsid w:val="00BA6D7B"/>
    <w:rsid w:val="00BA7F62"/>
    <w:rsid w:val="00BB04C3"/>
    <w:rsid w:val="00BB0DE5"/>
    <w:rsid w:val="00BB14DE"/>
    <w:rsid w:val="00BB304E"/>
    <w:rsid w:val="00BB57BB"/>
    <w:rsid w:val="00BB5C53"/>
    <w:rsid w:val="00BB6882"/>
    <w:rsid w:val="00BB6915"/>
    <w:rsid w:val="00BB6D79"/>
    <w:rsid w:val="00BB746E"/>
    <w:rsid w:val="00BC0092"/>
    <w:rsid w:val="00BC0708"/>
    <w:rsid w:val="00BC187D"/>
    <w:rsid w:val="00BC304D"/>
    <w:rsid w:val="00BC3C0F"/>
    <w:rsid w:val="00BC4734"/>
    <w:rsid w:val="00BC4D0E"/>
    <w:rsid w:val="00BC71A4"/>
    <w:rsid w:val="00BC72CC"/>
    <w:rsid w:val="00BC765E"/>
    <w:rsid w:val="00BD15E3"/>
    <w:rsid w:val="00BD2476"/>
    <w:rsid w:val="00BD375C"/>
    <w:rsid w:val="00BD3CED"/>
    <w:rsid w:val="00BD432B"/>
    <w:rsid w:val="00BD4AA3"/>
    <w:rsid w:val="00BD5036"/>
    <w:rsid w:val="00BD5389"/>
    <w:rsid w:val="00BE0E13"/>
    <w:rsid w:val="00BE1509"/>
    <w:rsid w:val="00BE164D"/>
    <w:rsid w:val="00BE1ACB"/>
    <w:rsid w:val="00BE3F68"/>
    <w:rsid w:val="00BE5F77"/>
    <w:rsid w:val="00BF0518"/>
    <w:rsid w:val="00BF07D0"/>
    <w:rsid w:val="00BF0835"/>
    <w:rsid w:val="00BF10DD"/>
    <w:rsid w:val="00BF15A9"/>
    <w:rsid w:val="00BF1809"/>
    <w:rsid w:val="00BF28EE"/>
    <w:rsid w:val="00BF39AA"/>
    <w:rsid w:val="00BF41DD"/>
    <w:rsid w:val="00BF4D2E"/>
    <w:rsid w:val="00BF4E47"/>
    <w:rsid w:val="00BF5AD5"/>
    <w:rsid w:val="00BF5F9F"/>
    <w:rsid w:val="00BF6424"/>
    <w:rsid w:val="00BF6A1C"/>
    <w:rsid w:val="00C01115"/>
    <w:rsid w:val="00C02028"/>
    <w:rsid w:val="00C02090"/>
    <w:rsid w:val="00C03AB2"/>
    <w:rsid w:val="00C07260"/>
    <w:rsid w:val="00C074B1"/>
    <w:rsid w:val="00C07C9E"/>
    <w:rsid w:val="00C07CB3"/>
    <w:rsid w:val="00C07D5B"/>
    <w:rsid w:val="00C10494"/>
    <w:rsid w:val="00C10671"/>
    <w:rsid w:val="00C10F86"/>
    <w:rsid w:val="00C111BD"/>
    <w:rsid w:val="00C13731"/>
    <w:rsid w:val="00C1453B"/>
    <w:rsid w:val="00C15767"/>
    <w:rsid w:val="00C16B31"/>
    <w:rsid w:val="00C173AE"/>
    <w:rsid w:val="00C208DD"/>
    <w:rsid w:val="00C2157C"/>
    <w:rsid w:val="00C21F9B"/>
    <w:rsid w:val="00C22ABB"/>
    <w:rsid w:val="00C23C87"/>
    <w:rsid w:val="00C241C0"/>
    <w:rsid w:val="00C30686"/>
    <w:rsid w:val="00C31630"/>
    <w:rsid w:val="00C31C53"/>
    <w:rsid w:val="00C34F82"/>
    <w:rsid w:val="00C36B0D"/>
    <w:rsid w:val="00C409D4"/>
    <w:rsid w:val="00C4256D"/>
    <w:rsid w:val="00C42886"/>
    <w:rsid w:val="00C42956"/>
    <w:rsid w:val="00C435E5"/>
    <w:rsid w:val="00C44106"/>
    <w:rsid w:val="00C4445D"/>
    <w:rsid w:val="00C4670C"/>
    <w:rsid w:val="00C47EC3"/>
    <w:rsid w:val="00C47F0B"/>
    <w:rsid w:val="00C505F9"/>
    <w:rsid w:val="00C51201"/>
    <w:rsid w:val="00C514E7"/>
    <w:rsid w:val="00C5179C"/>
    <w:rsid w:val="00C521E3"/>
    <w:rsid w:val="00C52971"/>
    <w:rsid w:val="00C52B62"/>
    <w:rsid w:val="00C53770"/>
    <w:rsid w:val="00C56609"/>
    <w:rsid w:val="00C569C6"/>
    <w:rsid w:val="00C57EEE"/>
    <w:rsid w:val="00C61058"/>
    <w:rsid w:val="00C63323"/>
    <w:rsid w:val="00C63357"/>
    <w:rsid w:val="00C70C3B"/>
    <w:rsid w:val="00C70E86"/>
    <w:rsid w:val="00C71DF7"/>
    <w:rsid w:val="00C73434"/>
    <w:rsid w:val="00C74304"/>
    <w:rsid w:val="00C74305"/>
    <w:rsid w:val="00C75991"/>
    <w:rsid w:val="00C75DB7"/>
    <w:rsid w:val="00C77B71"/>
    <w:rsid w:val="00C8028F"/>
    <w:rsid w:val="00C81640"/>
    <w:rsid w:val="00C834CD"/>
    <w:rsid w:val="00C83C55"/>
    <w:rsid w:val="00C83E8A"/>
    <w:rsid w:val="00C9034E"/>
    <w:rsid w:val="00C909F6"/>
    <w:rsid w:val="00C91221"/>
    <w:rsid w:val="00C94BC3"/>
    <w:rsid w:val="00C9532E"/>
    <w:rsid w:val="00C978A7"/>
    <w:rsid w:val="00C9791C"/>
    <w:rsid w:val="00C97C29"/>
    <w:rsid w:val="00CA22C2"/>
    <w:rsid w:val="00CA2D3A"/>
    <w:rsid w:val="00CA4FA2"/>
    <w:rsid w:val="00CA5802"/>
    <w:rsid w:val="00CA6415"/>
    <w:rsid w:val="00CA6DA2"/>
    <w:rsid w:val="00CA6FE4"/>
    <w:rsid w:val="00CA73C7"/>
    <w:rsid w:val="00CB0642"/>
    <w:rsid w:val="00CB0F68"/>
    <w:rsid w:val="00CB0FA0"/>
    <w:rsid w:val="00CB124F"/>
    <w:rsid w:val="00CB19F8"/>
    <w:rsid w:val="00CB2BD8"/>
    <w:rsid w:val="00CB350E"/>
    <w:rsid w:val="00CB42D8"/>
    <w:rsid w:val="00CB76D4"/>
    <w:rsid w:val="00CB77D7"/>
    <w:rsid w:val="00CB7F1B"/>
    <w:rsid w:val="00CC1426"/>
    <w:rsid w:val="00CC151D"/>
    <w:rsid w:val="00CC28C4"/>
    <w:rsid w:val="00CC39F6"/>
    <w:rsid w:val="00CC3AD1"/>
    <w:rsid w:val="00CC4AE1"/>
    <w:rsid w:val="00CC4C0F"/>
    <w:rsid w:val="00CC5E8D"/>
    <w:rsid w:val="00CC61B7"/>
    <w:rsid w:val="00CC7383"/>
    <w:rsid w:val="00CC7728"/>
    <w:rsid w:val="00CD19B2"/>
    <w:rsid w:val="00CD3344"/>
    <w:rsid w:val="00CD50FA"/>
    <w:rsid w:val="00CD7241"/>
    <w:rsid w:val="00CD7C93"/>
    <w:rsid w:val="00CD7F6B"/>
    <w:rsid w:val="00CE0AAF"/>
    <w:rsid w:val="00CE2CB4"/>
    <w:rsid w:val="00CE6D82"/>
    <w:rsid w:val="00CE7C27"/>
    <w:rsid w:val="00CF1E39"/>
    <w:rsid w:val="00CF22F4"/>
    <w:rsid w:val="00CF2C77"/>
    <w:rsid w:val="00CF3694"/>
    <w:rsid w:val="00CF3B85"/>
    <w:rsid w:val="00CF494C"/>
    <w:rsid w:val="00D01A40"/>
    <w:rsid w:val="00D02A4D"/>
    <w:rsid w:val="00D03361"/>
    <w:rsid w:val="00D033B5"/>
    <w:rsid w:val="00D03A5E"/>
    <w:rsid w:val="00D05EFE"/>
    <w:rsid w:val="00D065CD"/>
    <w:rsid w:val="00D07473"/>
    <w:rsid w:val="00D079F1"/>
    <w:rsid w:val="00D1490C"/>
    <w:rsid w:val="00D15937"/>
    <w:rsid w:val="00D15C6D"/>
    <w:rsid w:val="00D17F74"/>
    <w:rsid w:val="00D200FB"/>
    <w:rsid w:val="00D2076A"/>
    <w:rsid w:val="00D215E4"/>
    <w:rsid w:val="00D23CA1"/>
    <w:rsid w:val="00D27890"/>
    <w:rsid w:val="00D27CDF"/>
    <w:rsid w:val="00D319F1"/>
    <w:rsid w:val="00D32DB3"/>
    <w:rsid w:val="00D33491"/>
    <w:rsid w:val="00D348A9"/>
    <w:rsid w:val="00D35AF7"/>
    <w:rsid w:val="00D35B6F"/>
    <w:rsid w:val="00D378F6"/>
    <w:rsid w:val="00D37A2C"/>
    <w:rsid w:val="00D37ACE"/>
    <w:rsid w:val="00D37E38"/>
    <w:rsid w:val="00D4011E"/>
    <w:rsid w:val="00D407F7"/>
    <w:rsid w:val="00D40ECC"/>
    <w:rsid w:val="00D41616"/>
    <w:rsid w:val="00D418C5"/>
    <w:rsid w:val="00D41CEE"/>
    <w:rsid w:val="00D4249E"/>
    <w:rsid w:val="00D4346C"/>
    <w:rsid w:val="00D43559"/>
    <w:rsid w:val="00D46913"/>
    <w:rsid w:val="00D4759B"/>
    <w:rsid w:val="00D4774F"/>
    <w:rsid w:val="00D479A1"/>
    <w:rsid w:val="00D50C6E"/>
    <w:rsid w:val="00D51349"/>
    <w:rsid w:val="00D5134F"/>
    <w:rsid w:val="00D51379"/>
    <w:rsid w:val="00D5213C"/>
    <w:rsid w:val="00D534B0"/>
    <w:rsid w:val="00D540B4"/>
    <w:rsid w:val="00D54541"/>
    <w:rsid w:val="00D55416"/>
    <w:rsid w:val="00D561F1"/>
    <w:rsid w:val="00D56610"/>
    <w:rsid w:val="00D57B51"/>
    <w:rsid w:val="00D57F9C"/>
    <w:rsid w:val="00D60057"/>
    <w:rsid w:val="00D6008E"/>
    <w:rsid w:val="00D6074C"/>
    <w:rsid w:val="00D61E5D"/>
    <w:rsid w:val="00D63C81"/>
    <w:rsid w:val="00D63EEA"/>
    <w:rsid w:val="00D65BBC"/>
    <w:rsid w:val="00D679DD"/>
    <w:rsid w:val="00D720B9"/>
    <w:rsid w:val="00D721C2"/>
    <w:rsid w:val="00D74F8D"/>
    <w:rsid w:val="00D75206"/>
    <w:rsid w:val="00D76931"/>
    <w:rsid w:val="00D80B6C"/>
    <w:rsid w:val="00D81F7A"/>
    <w:rsid w:val="00D904D4"/>
    <w:rsid w:val="00D9085F"/>
    <w:rsid w:val="00D91403"/>
    <w:rsid w:val="00D95319"/>
    <w:rsid w:val="00DA1F13"/>
    <w:rsid w:val="00DA2478"/>
    <w:rsid w:val="00DA4016"/>
    <w:rsid w:val="00DA401D"/>
    <w:rsid w:val="00DA53BE"/>
    <w:rsid w:val="00DA54EF"/>
    <w:rsid w:val="00DA662A"/>
    <w:rsid w:val="00DA6916"/>
    <w:rsid w:val="00DA7AFF"/>
    <w:rsid w:val="00DB02C2"/>
    <w:rsid w:val="00DB087D"/>
    <w:rsid w:val="00DB1246"/>
    <w:rsid w:val="00DB222D"/>
    <w:rsid w:val="00DB3341"/>
    <w:rsid w:val="00DB39B5"/>
    <w:rsid w:val="00DB3F5F"/>
    <w:rsid w:val="00DB5002"/>
    <w:rsid w:val="00DB51E3"/>
    <w:rsid w:val="00DB51E9"/>
    <w:rsid w:val="00DB6D99"/>
    <w:rsid w:val="00DB71A7"/>
    <w:rsid w:val="00DB75F5"/>
    <w:rsid w:val="00DB792A"/>
    <w:rsid w:val="00DC0706"/>
    <w:rsid w:val="00DC22D8"/>
    <w:rsid w:val="00DC2B87"/>
    <w:rsid w:val="00DC5BE9"/>
    <w:rsid w:val="00DC5D0B"/>
    <w:rsid w:val="00DC60BE"/>
    <w:rsid w:val="00DC6666"/>
    <w:rsid w:val="00DC6B39"/>
    <w:rsid w:val="00DC7171"/>
    <w:rsid w:val="00DD0734"/>
    <w:rsid w:val="00DD1849"/>
    <w:rsid w:val="00DD4114"/>
    <w:rsid w:val="00DD5531"/>
    <w:rsid w:val="00DD63BD"/>
    <w:rsid w:val="00DD763D"/>
    <w:rsid w:val="00DE20B0"/>
    <w:rsid w:val="00DE2733"/>
    <w:rsid w:val="00DE45BC"/>
    <w:rsid w:val="00DE516B"/>
    <w:rsid w:val="00DE5BD0"/>
    <w:rsid w:val="00DE6B7E"/>
    <w:rsid w:val="00DE75D7"/>
    <w:rsid w:val="00DE78B7"/>
    <w:rsid w:val="00DF04B1"/>
    <w:rsid w:val="00DF099F"/>
    <w:rsid w:val="00DF1398"/>
    <w:rsid w:val="00DF2CA4"/>
    <w:rsid w:val="00DF3D5A"/>
    <w:rsid w:val="00DF4AE6"/>
    <w:rsid w:val="00DF5734"/>
    <w:rsid w:val="00DF59EA"/>
    <w:rsid w:val="00DF72F6"/>
    <w:rsid w:val="00E01497"/>
    <w:rsid w:val="00E01AE0"/>
    <w:rsid w:val="00E01BEF"/>
    <w:rsid w:val="00E06485"/>
    <w:rsid w:val="00E066DC"/>
    <w:rsid w:val="00E06997"/>
    <w:rsid w:val="00E076FB"/>
    <w:rsid w:val="00E112F2"/>
    <w:rsid w:val="00E1158B"/>
    <w:rsid w:val="00E11E6F"/>
    <w:rsid w:val="00E15352"/>
    <w:rsid w:val="00E174CE"/>
    <w:rsid w:val="00E17C1E"/>
    <w:rsid w:val="00E214A9"/>
    <w:rsid w:val="00E25511"/>
    <w:rsid w:val="00E25B3B"/>
    <w:rsid w:val="00E25B6C"/>
    <w:rsid w:val="00E2637F"/>
    <w:rsid w:val="00E26CB9"/>
    <w:rsid w:val="00E27C91"/>
    <w:rsid w:val="00E30627"/>
    <w:rsid w:val="00E310E0"/>
    <w:rsid w:val="00E313AA"/>
    <w:rsid w:val="00E32494"/>
    <w:rsid w:val="00E32770"/>
    <w:rsid w:val="00E330E9"/>
    <w:rsid w:val="00E350C9"/>
    <w:rsid w:val="00E363B1"/>
    <w:rsid w:val="00E37BD7"/>
    <w:rsid w:val="00E4048B"/>
    <w:rsid w:val="00E413B4"/>
    <w:rsid w:val="00E414F7"/>
    <w:rsid w:val="00E42A6C"/>
    <w:rsid w:val="00E42A6E"/>
    <w:rsid w:val="00E4436B"/>
    <w:rsid w:val="00E46F24"/>
    <w:rsid w:val="00E5000B"/>
    <w:rsid w:val="00E51BE4"/>
    <w:rsid w:val="00E52B50"/>
    <w:rsid w:val="00E52C4B"/>
    <w:rsid w:val="00E57188"/>
    <w:rsid w:val="00E60CBD"/>
    <w:rsid w:val="00E621F2"/>
    <w:rsid w:val="00E6227C"/>
    <w:rsid w:val="00E6245F"/>
    <w:rsid w:val="00E62A43"/>
    <w:rsid w:val="00E657CF"/>
    <w:rsid w:val="00E67733"/>
    <w:rsid w:val="00E7026A"/>
    <w:rsid w:val="00E70436"/>
    <w:rsid w:val="00E7440B"/>
    <w:rsid w:val="00E75C07"/>
    <w:rsid w:val="00E8196F"/>
    <w:rsid w:val="00E81BD4"/>
    <w:rsid w:val="00E82A41"/>
    <w:rsid w:val="00E84131"/>
    <w:rsid w:val="00E8571A"/>
    <w:rsid w:val="00E85A84"/>
    <w:rsid w:val="00E8628B"/>
    <w:rsid w:val="00E87FD4"/>
    <w:rsid w:val="00E9071F"/>
    <w:rsid w:val="00E90F10"/>
    <w:rsid w:val="00E93B34"/>
    <w:rsid w:val="00E93C00"/>
    <w:rsid w:val="00E94626"/>
    <w:rsid w:val="00E94F22"/>
    <w:rsid w:val="00E95099"/>
    <w:rsid w:val="00E97370"/>
    <w:rsid w:val="00E978BA"/>
    <w:rsid w:val="00E97A14"/>
    <w:rsid w:val="00E97C24"/>
    <w:rsid w:val="00EA0864"/>
    <w:rsid w:val="00EA1AAC"/>
    <w:rsid w:val="00EA2D21"/>
    <w:rsid w:val="00EA4C2B"/>
    <w:rsid w:val="00EA5413"/>
    <w:rsid w:val="00EA676C"/>
    <w:rsid w:val="00EA7D39"/>
    <w:rsid w:val="00EB02D2"/>
    <w:rsid w:val="00EB0AA6"/>
    <w:rsid w:val="00EB0CA6"/>
    <w:rsid w:val="00EB13DB"/>
    <w:rsid w:val="00EB25F5"/>
    <w:rsid w:val="00EB36AB"/>
    <w:rsid w:val="00EB549A"/>
    <w:rsid w:val="00EB5544"/>
    <w:rsid w:val="00EB6403"/>
    <w:rsid w:val="00EB69B1"/>
    <w:rsid w:val="00EC0D99"/>
    <w:rsid w:val="00EC227D"/>
    <w:rsid w:val="00EC2A03"/>
    <w:rsid w:val="00EC4172"/>
    <w:rsid w:val="00EC49CD"/>
    <w:rsid w:val="00EC4FAD"/>
    <w:rsid w:val="00EC6347"/>
    <w:rsid w:val="00EC6367"/>
    <w:rsid w:val="00EC70A2"/>
    <w:rsid w:val="00ED0AEF"/>
    <w:rsid w:val="00ED3AB6"/>
    <w:rsid w:val="00ED45B8"/>
    <w:rsid w:val="00ED4A28"/>
    <w:rsid w:val="00ED7D05"/>
    <w:rsid w:val="00EE01AC"/>
    <w:rsid w:val="00EE0752"/>
    <w:rsid w:val="00EE0DE8"/>
    <w:rsid w:val="00EE1290"/>
    <w:rsid w:val="00EE3B0A"/>
    <w:rsid w:val="00EE3CF4"/>
    <w:rsid w:val="00EE4CC8"/>
    <w:rsid w:val="00EE5343"/>
    <w:rsid w:val="00EE55F6"/>
    <w:rsid w:val="00EE5D68"/>
    <w:rsid w:val="00EE5F77"/>
    <w:rsid w:val="00EF0012"/>
    <w:rsid w:val="00EF0B4C"/>
    <w:rsid w:val="00EF1B4C"/>
    <w:rsid w:val="00EF5E22"/>
    <w:rsid w:val="00F01539"/>
    <w:rsid w:val="00F016C2"/>
    <w:rsid w:val="00F045FC"/>
    <w:rsid w:val="00F046EE"/>
    <w:rsid w:val="00F05B58"/>
    <w:rsid w:val="00F10BFC"/>
    <w:rsid w:val="00F14634"/>
    <w:rsid w:val="00F14F1D"/>
    <w:rsid w:val="00F15B00"/>
    <w:rsid w:val="00F15C0D"/>
    <w:rsid w:val="00F16D1D"/>
    <w:rsid w:val="00F21041"/>
    <w:rsid w:val="00F24ABD"/>
    <w:rsid w:val="00F24B6D"/>
    <w:rsid w:val="00F24DF0"/>
    <w:rsid w:val="00F26239"/>
    <w:rsid w:val="00F304DD"/>
    <w:rsid w:val="00F357B5"/>
    <w:rsid w:val="00F365F4"/>
    <w:rsid w:val="00F369FB"/>
    <w:rsid w:val="00F36EAF"/>
    <w:rsid w:val="00F37A86"/>
    <w:rsid w:val="00F404F3"/>
    <w:rsid w:val="00F4095A"/>
    <w:rsid w:val="00F41361"/>
    <w:rsid w:val="00F43564"/>
    <w:rsid w:val="00F4382A"/>
    <w:rsid w:val="00F45B05"/>
    <w:rsid w:val="00F4626A"/>
    <w:rsid w:val="00F47ED3"/>
    <w:rsid w:val="00F507D1"/>
    <w:rsid w:val="00F51393"/>
    <w:rsid w:val="00F52480"/>
    <w:rsid w:val="00F527F3"/>
    <w:rsid w:val="00F52F4E"/>
    <w:rsid w:val="00F53525"/>
    <w:rsid w:val="00F5353C"/>
    <w:rsid w:val="00F537E3"/>
    <w:rsid w:val="00F54832"/>
    <w:rsid w:val="00F55A23"/>
    <w:rsid w:val="00F56327"/>
    <w:rsid w:val="00F57C3C"/>
    <w:rsid w:val="00F57F0A"/>
    <w:rsid w:val="00F60AE4"/>
    <w:rsid w:val="00F61200"/>
    <w:rsid w:val="00F612AB"/>
    <w:rsid w:val="00F6148A"/>
    <w:rsid w:val="00F61746"/>
    <w:rsid w:val="00F617F2"/>
    <w:rsid w:val="00F622AC"/>
    <w:rsid w:val="00F66095"/>
    <w:rsid w:val="00F67233"/>
    <w:rsid w:val="00F67770"/>
    <w:rsid w:val="00F707F1"/>
    <w:rsid w:val="00F70905"/>
    <w:rsid w:val="00F70976"/>
    <w:rsid w:val="00F7114A"/>
    <w:rsid w:val="00F73B63"/>
    <w:rsid w:val="00F73F11"/>
    <w:rsid w:val="00F7548F"/>
    <w:rsid w:val="00F75DF2"/>
    <w:rsid w:val="00F76277"/>
    <w:rsid w:val="00F763D6"/>
    <w:rsid w:val="00F76ACC"/>
    <w:rsid w:val="00F77A9A"/>
    <w:rsid w:val="00F80D32"/>
    <w:rsid w:val="00F81807"/>
    <w:rsid w:val="00F818F3"/>
    <w:rsid w:val="00F8391B"/>
    <w:rsid w:val="00F847A7"/>
    <w:rsid w:val="00F85C4E"/>
    <w:rsid w:val="00F867B5"/>
    <w:rsid w:val="00F90875"/>
    <w:rsid w:val="00F916A7"/>
    <w:rsid w:val="00F91752"/>
    <w:rsid w:val="00F91870"/>
    <w:rsid w:val="00F92454"/>
    <w:rsid w:val="00F932AD"/>
    <w:rsid w:val="00F9357C"/>
    <w:rsid w:val="00F94828"/>
    <w:rsid w:val="00F95973"/>
    <w:rsid w:val="00F95DEB"/>
    <w:rsid w:val="00F95E93"/>
    <w:rsid w:val="00F97A45"/>
    <w:rsid w:val="00FA01A9"/>
    <w:rsid w:val="00FA08FD"/>
    <w:rsid w:val="00FA09AD"/>
    <w:rsid w:val="00FA39FD"/>
    <w:rsid w:val="00FA50BA"/>
    <w:rsid w:val="00FA5C4F"/>
    <w:rsid w:val="00FA5C6B"/>
    <w:rsid w:val="00FA60C4"/>
    <w:rsid w:val="00FA6BFB"/>
    <w:rsid w:val="00FA7BD0"/>
    <w:rsid w:val="00FB0525"/>
    <w:rsid w:val="00FB14AF"/>
    <w:rsid w:val="00FB1E09"/>
    <w:rsid w:val="00FB26A0"/>
    <w:rsid w:val="00FB2FC8"/>
    <w:rsid w:val="00FB3880"/>
    <w:rsid w:val="00FB4FF0"/>
    <w:rsid w:val="00FB546B"/>
    <w:rsid w:val="00FB5781"/>
    <w:rsid w:val="00FB60DA"/>
    <w:rsid w:val="00FC200D"/>
    <w:rsid w:val="00FC2519"/>
    <w:rsid w:val="00FC2635"/>
    <w:rsid w:val="00FC4003"/>
    <w:rsid w:val="00FD0312"/>
    <w:rsid w:val="00FD08E2"/>
    <w:rsid w:val="00FD2FCF"/>
    <w:rsid w:val="00FD6ED1"/>
    <w:rsid w:val="00FE0BA7"/>
    <w:rsid w:val="00FE2740"/>
    <w:rsid w:val="00FE2EE0"/>
    <w:rsid w:val="00FE30C6"/>
    <w:rsid w:val="00FE61C1"/>
    <w:rsid w:val="00FE6D4C"/>
    <w:rsid w:val="00FF0440"/>
    <w:rsid w:val="00FF2000"/>
    <w:rsid w:val="00FF2BE3"/>
    <w:rsid w:val="00FF3EFC"/>
    <w:rsid w:val="00FF6D79"/>
    <w:rsid w:val="00FF6F8B"/>
    <w:rsid w:val="00FF722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4097"/>
    <o:shapelayout v:ext="edit">
      <o:idmap v:ext="edit" data="1"/>
    </o:shapelayout>
  </w:shapeDefaults>
  <w:decimalSymbol w:val=","/>
  <w:listSeparator w:val=";"/>
  <w14:docId w14:val="120F11B6"/>
  <w15:docId w15:val="{008932BA-FA2B-43E3-A58E-A858E69B3D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8E289B"/>
    <w:rPr>
      <w:sz w:val="24"/>
    </w:rPr>
  </w:style>
  <w:style w:type="paragraph" w:styleId="1">
    <w:name w:val="heading 1"/>
    <w:aliases w:val="OT Hdg 1"/>
    <w:basedOn w:val="a0"/>
    <w:next w:val="a0"/>
    <w:qFormat/>
    <w:rsid w:val="00873518"/>
    <w:pPr>
      <w:keepNext/>
      <w:numPr>
        <w:numId w:val="1"/>
      </w:numPr>
      <w:spacing w:before="240" w:after="60"/>
      <w:outlineLvl w:val="0"/>
    </w:pPr>
    <w:rPr>
      <w:rFonts w:ascii="Arial" w:hAnsi="Arial" w:cs="Arial"/>
      <w:b/>
      <w:bCs/>
      <w:caps/>
      <w:kern w:val="32"/>
      <w:szCs w:val="32"/>
    </w:rPr>
  </w:style>
  <w:style w:type="paragraph" w:styleId="20">
    <w:name w:val="heading 2"/>
    <w:basedOn w:val="1"/>
    <w:next w:val="a0"/>
    <w:link w:val="21"/>
    <w:qFormat/>
    <w:rsid w:val="00873518"/>
    <w:pPr>
      <w:widowControl w:val="0"/>
      <w:numPr>
        <w:ilvl w:val="1"/>
      </w:numPr>
      <w:autoSpaceDE w:val="0"/>
      <w:autoSpaceDN w:val="0"/>
      <w:adjustRightInd w:val="0"/>
      <w:outlineLvl w:val="1"/>
    </w:pPr>
    <w:rPr>
      <w:caps w:val="0"/>
      <w:smallCaps/>
      <w:szCs w:val="20"/>
      <w:lang w:eastAsia="en-US"/>
    </w:rPr>
  </w:style>
  <w:style w:type="paragraph" w:styleId="3">
    <w:name w:val="heading 3"/>
    <w:basedOn w:val="20"/>
    <w:next w:val="a0"/>
    <w:qFormat/>
    <w:rsid w:val="00873518"/>
    <w:pPr>
      <w:spacing w:before="60" w:after="0"/>
      <w:outlineLvl w:val="2"/>
    </w:pPr>
    <w:rPr>
      <w:smallCaps w:val="0"/>
      <w:szCs w:val="22"/>
    </w:rPr>
  </w:style>
  <w:style w:type="paragraph" w:styleId="4">
    <w:name w:val="heading 4"/>
    <w:basedOn w:val="3"/>
    <w:next w:val="a0"/>
    <w:qFormat/>
    <w:rsid w:val="00873518"/>
    <w:pPr>
      <w:suppressAutoHyphens/>
      <w:spacing w:before="0"/>
      <w:outlineLvl w:val="3"/>
    </w:pPr>
    <w:rPr>
      <w:b w:val="0"/>
      <w:szCs w:val="20"/>
    </w:rPr>
  </w:style>
  <w:style w:type="paragraph" w:styleId="5">
    <w:name w:val="heading 5"/>
    <w:basedOn w:val="4"/>
    <w:next w:val="a0"/>
    <w:qFormat/>
    <w:rsid w:val="00873518"/>
    <w:pPr>
      <w:numPr>
        <w:ilvl w:val="0"/>
        <w:numId w:val="0"/>
      </w:numPr>
      <w:tabs>
        <w:tab w:val="num" w:pos="1080"/>
      </w:tabs>
      <w:outlineLvl w:val="4"/>
    </w:pPr>
    <w:rPr>
      <w:bCs w:val="0"/>
    </w:rPr>
  </w:style>
  <w:style w:type="paragraph" w:styleId="6">
    <w:name w:val="heading 6"/>
    <w:basedOn w:val="5"/>
    <w:next w:val="a0"/>
    <w:qFormat/>
    <w:rsid w:val="00873518"/>
    <w:pPr>
      <w:outlineLvl w:val="5"/>
    </w:pPr>
  </w:style>
  <w:style w:type="paragraph" w:styleId="7">
    <w:name w:val="heading 7"/>
    <w:basedOn w:val="6"/>
    <w:next w:val="a0"/>
    <w:qFormat/>
    <w:rsid w:val="00873518"/>
    <w:pPr>
      <w:outlineLvl w:val="6"/>
    </w:pPr>
  </w:style>
  <w:style w:type="paragraph" w:styleId="8">
    <w:name w:val="heading 8"/>
    <w:basedOn w:val="7"/>
    <w:next w:val="a0"/>
    <w:qFormat/>
    <w:rsid w:val="00873518"/>
    <w:pPr>
      <w:outlineLvl w:val="7"/>
    </w:pPr>
  </w:style>
  <w:style w:type="paragraph" w:styleId="9">
    <w:name w:val="heading 9"/>
    <w:basedOn w:val="8"/>
    <w:next w:val="a0"/>
    <w:qFormat/>
    <w:rsid w:val="00873518"/>
    <w:pPr>
      <w:tabs>
        <w:tab w:val="left" w:pos="1584"/>
        <w:tab w:val="left" w:pos="4680"/>
      </w:tabs>
      <w:outlineLvl w:val="8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0"/>
    <w:rsid w:val="00873518"/>
    <w:pPr>
      <w:tabs>
        <w:tab w:val="center" w:pos="4677"/>
        <w:tab w:val="right" w:pos="9355"/>
      </w:tabs>
    </w:pPr>
  </w:style>
  <w:style w:type="paragraph" w:styleId="a5">
    <w:name w:val="footer"/>
    <w:basedOn w:val="a0"/>
    <w:rsid w:val="00873518"/>
    <w:pPr>
      <w:tabs>
        <w:tab w:val="center" w:pos="4677"/>
        <w:tab w:val="right" w:pos="9355"/>
      </w:tabs>
    </w:pPr>
  </w:style>
  <w:style w:type="character" w:styleId="a6">
    <w:name w:val="page number"/>
    <w:basedOn w:val="a1"/>
    <w:rsid w:val="00873518"/>
  </w:style>
  <w:style w:type="paragraph" w:customStyle="1" w:styleId="a7">
    <w:name w:val="Таблица. Содержание"/>
    <w:basedOn w:val="a0"/>
    <w:rsid w:val="00873518"/>
    <w:pPr>
      <w:widowControl w:val="0"/>
      <w:autoSpaceDE w:val="0"/>
      <w:autoSpaceDN w:val="0"/>
      <w:adjustRightInd w:val="0"/>
    </w:pPr>
    <w:rPr>
      <w:sz w:val="18"/>
      <w:szCs w:val="18"/>
      <w:lang w:eastAsia="en-US"/>
    </w:rPr>
  </w:style>
  <w:style w:type="paragraph" w:styleId="a8">
    <w:name w:val="Balloon Text"/>
    <w:basedOn w:val="a0"/>
    <w:semiHidden/>
    <w:rsid w:val="00873518"/>
    <w:rPr>
      <w:rFonts w:ascii="Tahoma" w:hAnsi="Tahoma" w:cs="Tahoma"/>
      <w:szCs w:val="16"/>
    </w:rPr>
  </w:style>
  <w:style w:type="character" w:styleId="a9">
    <w:name w:val="Hyperlink"/>
    <w:uiPriority w:val="99"/>
    <w:rsid w:val="00873518"/>
    <w:rPr>
      <w:color w:val="0000FF"/>
      <w:u w:val="single"/>
    </w:rPr>
  </w:style>
  <w:style w:type="character" w:styleId="aa">
    <w:name w:val="FollowedHyperlink"/>
    <w:rsid w:val="00873518"/>
    <w:rPr>
      <w:color w:val="800080"/>
      <w:u w:val="single"/>
    </w:rPr>
  </w:style>
  <w:style w:type="paragraph" w:styleId="10">
    <w:name w:val="toc 1"/>
    <w:basedOn w:val="a0"/>
    <w:next w:val="a0"/>
    <w:autoRedefine/>
    <w:uiPriority w:val="39"/>
    <w:rsid w:val="00873518"/>
  </w:style>
  <w:style w:type="paragraph" w:styleId="ab">
    <w:name w:val="Subtitle"/>
    <w:basedOn w:val="a0"/>
    <w:qFormat/>
    <w:rsid w:val="00873518"/>
    <w:pPr>
      <w:jc w:val="center"/>
    </w:pPr>
    <w:rPr>
      <w:b/>
      <w:sz w:val="28"/>
    </w:rPr>
  </w:style>
  <w:style w:type="paragraph" w:styleId="ac">
    <w:name w:val="Body Text"/>
    <w:basedOn w:val="a0"/>
    <w:rsid w:val="00873518"/>
    <w:pPr>
      <w:jc w:val="both"/>
    </w:pPr>
  </w:style>
  <w:style w:type="paragraph" w:styleId="ad">
    <w:name w:val="Body Text Indent"/>
    <w:basedOn w:val="a0"/>
    <w:rsid w:val="00873518"/>
    <w:pPr>
      <w:spacing w:after="120"/>
      <w:ind w:left="283"/>
    </w:pPr>
  </w:style>
  <w:style w:type="paragraph" w:customStyle="1" w:styleId="ae">
    <w:name w:val="Таблица.Заголовки"/>
    <w:basedOn w:val="a0"/>
    <w:rsid w:val="00873518"/>
    <w:pPr>
      <w:widowControl w:val="0"/>
      <w:autoSpaceDE w:val="0"/>
      <w:autoSpaceDN w:val="0"/>
      <w:adjustRightInd w:val="0"/>
      <w:jc w:val="center"/>
    </w:pPr>
    <w:rPr>
      <w:sz w:val="20"/>
      <w:lang w:eastAsia="en-US"/>
    </w:rPr>
  </w:style>
  <w:style w:type="paragraph" w:styleId="22">
    <w:name w:val="Body Text Indent 2"/>
    <w:basedOn w:val="a0"/>
    <w:rsid w:val="00873518"/>
    <w:pPr>
      <w:ind w:firstLine="720"/>
      <w:jc w:val="both"/>
    </w:pPr>
  </w:style>
  <w:style w:type="paragraph" w:styleId="30">
    <w:name w:val="Body Text Indent 3"/>
    <w:basedOn w:val="a0"/>
    <w:rsid w:val="00873518"/>
    <w:pPr>
      <w:ind w:firstLine="900"/>
    </w:pPr>
  </w:style>
  <w:style w:type="paragraph" w:styleId="23">
    <w:name w:val="toc 2"/>
    <w:basedOn w:val="a0"/>
    <w:next w:val="a0"/>
    <w:autoRedefine/>
    <w:uiPriority w:val="39"/>
    <w:rsid w:val="00873518"/>
    <w:pPr>
      <w:ind w:left="240"/>
    </w:pPr>
  </w:style>
  <w:style w:type="paragraph" w:styleId="31">
    <w:name w:val="toc 3"/>
    <w:basedOn w:val="a0"/>
    <w:next w:val="a0"/>
    <w:autoRedefine/>
    <w:semiHidden/>
    <w:rsid w:val="00873518"/>
    <w:pPr>
      <w:ind w:left="480"/>
    </w:pPr>
  </w:style>
  <w:style w:type="paragraph" w:styleId="40">
    <w:name w:val="toc 4"/>
    <w:basedOn w:val="a0"/>
    <w:next w:val="a0"/>
    <w:autoRedefine/>
    <w:semiHidden/>
    <w:rsid w:val="00873518"/>
    <w:pPr>
      <w:ind w:left="720"/>
    </w:pPr>
  </w:style>
  <w:style w:type="paragraph" w:styleId="50">
    <w:name w:val="toc 5"/>
    <w:basedOn w:val="a0"/>
    <w:next w:val="a0"/>
    <w:autoRedefine/>
    <w:semiHidden/>
    <w:rsid w:val="00873518"/>
    <w:pPr>
      <w:ind w:left="960"/>
    </w:pPr>
  </w:style>
  <w:style w:type="paragraph" w:styleId="60">
    <w:name w:val="toc 6"/>
    <w:basedOn w:val="a0"/>
    <w:next w:val="a0"/>
    <w:autoRedefine/>
    <w:semiHidden/>
    <w:rsid w:val="00873518"/>
    <w:pPr>
      <w:ind w:left="1200"/>
    </w:pPr>
  </w:style>
  <w:style w:type="paragraph" w:styleId="70">
    <w:name w:val="toc 7"/>
    <w:basedOn w:val="a0"/>
    <w:next w:val="a0"/>
    <w:autoRedefine/>
    <w:semiHidden/>
    <w:rsid w:val="00873518"/>
    <w:pPr>
      <w:ind w:left="1440"/>
    </w:pPr>
  </w:style>
  <w:style w:type="paragraph" w:styleId="80">
    <w:name w:val="toc 8"/>
    <w:basedOn w:val="a0"/>
    <w:next w:val="a0"/>
    <w:autoRedefine/>
    <w:semiHidden/>
    <w:rsid w:val="00873518"/>
    <w:pPr>
      <w:ind w:left="1680"/>
    </w:pPr>
  </w:style>
  <w:style w:type="paragraph" w:styleId="90">
    <w:name w:val="toc 9"/>
    <w:basedOn w:val="a0"/>
    <w:next w:val="a0"/>
    <w:autoRedefine/>
    <w:semiHidden/>
    <w:rsid w:val="00873518"/>
    <w:pPr>
      <w:ind w:left="1920"/>
    </w:pPr>
  </w:style>
  <w:style w:type="paragraph" w:customStyle="1" w:styleId="Tablebody">
    <w:name w:val="Table body"/>
    <w:basedOn w:val="a0"/>
    <w:rsid w:val="00873518"/>
    <w:rPr>
      <w:sz w:val="18"/>
    </w:rPr>
  </w:style>
  <w:style w:type="character" w:customStyle="1" w:styleId="11">
    <w:name w:val="Основной шрифт абзаца1"/>
    <w:rsid w:val="00E90F10"/>
  </w:style>
  <w:style w:type="paragraph" w:customStyle="1" w:styleId="Tableheader">
    <w:name w:val="Table header"/>
    <w:basedOn w:val="a0"/>
    <w:rsid w:val="00873518"/>
    <w:pPr>
      <w:jc w:val="center"/>
    </w:pPr>
    <w:rPr>
      <w:sz w:val="20"/>
    </w:rPr>
  </w:style>
  <w:style w:type="character" w:customStyle="1" w:styleId="af">
    <w:name w:val="Верхний индекс"/>
    <w:rsid w:val="00873518"/>
    <w:rPr>
      <w:vertAlign w:val="superscript"/>
    </w:rPr>
  </w:style>
  <w:style w:type="paragraph" w:styleId="af0">
    <w:name w:val="Title"/>
    <w:basedOn w:val="a0"/>
    <w:qFormat/>
    <w:rsid w:val="00873518"/>
    <w:pPr>
      <w:spacing w:before="240" w:after="60"/>
      <w:ind w:firstLine="357"/>
      <w:jc w:val="both"/>
    </w:pPr>
    <w:rPr>
      <w:rFonts w:ascii="Times New Roman CYR" w:hAnsi="Times New Roman CYR"/>
      <w:i/>
      <w:kern w:val="28"/>
    </w:rPr>
  </w:style>
  <w:style w:type="paragraph" w:customStyle="1" w:styleId="af1">
    <w:name w:val="Оглавление"/>
    <w:basedOn w:val="a0"/>
    <w:rsid w:val="00873518"/>
    <w:pPr>
      <w:tabs>
        <w:tab w:val="right" w:leader="dot" w:pos="5040"/>
      </w:tabs>
      <w:spacing w:after="240" w:line="240" w:lineRule="atLeast"/>
      <w:ind w:firstLine="357"/>
      <w:jc w:val="both"/>
    </w:pPr>
    <w:rPr>
      <w:sz w:val="22"/>
    </w:rPr>
  </w:style>
  <w:style w:type="paragraph" w:styleId="af2">
    <w:name w:val="macro"/>
    <w:semiHidden/>
    <w:rsid w:val="00873518"/>
    <w:pPr>
      <w:widowControl w:val="0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before="120"/>
      <w:jc w:val="both"/>
    </w:pPr>
    <w:rPr>
      <w:rFonts w:ascii="Courier New" w:hAnsi="Courier New"/>
    </w:rPr>
  </w:style>
  <w:style w:type="paragraph" w:styleId="24">
    <w:name w:val="Body Text 2"/>
    <w:basedOn w:val="a0"/>
    <w:rsid w:val="00873518"/>
    <w:pPr>
      <w:jc w:val="both"/>
    </w:pPr>
    <w:rPr>
      <w:sz w:val="18"/>
      <w:szCs w:val="18"/>
    </w:rPr>
  </w:style>
  <w:style w:type="paragraph" w:styleId="32">
    <w:name w:val="Body Text 3"/>
    <w:basedOn w:val="a0"/>
    <w:rsid w:val="00873518"/>
    <w:pPr>
      <w:jc w:val="both"/>
    </w:pPr>
    <w:rPr>
      <w:snapToGrid w:val="0"/>
      <w:color w:val="000000"/>
    </w:rPr>
  </w:style>
  <w:style w:type="paragraph" w:customStyle="1" w:styleId="Tablename">
    <w:name w:val="Table name"/>
    <w:basedOn w:val="af3"/>
    <w:next w:val="a0"/>
    <w:rsid w:val="00873518"/>
    <w:pPr>
      <w:keepNext/>
      <w:spacing w:after="60"/>
      <w:jc w:val="left"/>
    </w:pPr>
    <w:rPr>
      <w:rFonts w:ascii="Arial Narrow" w:hAnsi="Arial Narrow"/>
      <w:bCs w:val="0"/>
      <w:noProof/>
      <w:lang w:val="lv-LV" w:eastAsia="en-US"/>
    </w:rPr>
  </w:style>
  <w:style w:type="paragraph" w:styleId="af3">
    <w:name w:val="caption"/>
    <w:basedOn w:val="a0"/>
    <w:next w:val="a0"/>
    <w:qFormat/>
    <w:rsid w:val="00873518"/>
    <w:pPr>
      <w:spacing w:before="120" w:after="120"/>
      <w:jc w:val="both"/>
    </w:pPr>
    <w:rPr>
      <w:b/>
      <w:bCs/>
    </w:rPr>
  </w:style>
  <w:style w:type="character" w:customStyle="1" w:styleId="MenuItems">
    <w:name w:val="Menu Items"/>
    <w:rsid w:val="00873518"/>
    <w:rPr>
      <w:rFonts w:ascii="Arial Narrow" w:hAnsi="Arial Narrow"/>
      <w:b/>
      <w:sz w:val="24"/>
    </w:rPr>
  </w:style>
  <w:style w:type="character" w:customStyle="1" w:styleId="Button">
    <w:name w:val="Button"/>
    <w:autoRedefine/>
    <w:rsid w:val="00873518"/>
    <w:rPr>
      <w:rFonts w:ascii="Arial Narrow" w:hAnsi="Arial Narrow"/>
      <w:b/>
      <w:sz w:val="20"/>
    </w:rPr>
  </w:style>
  <w:style w:type="character" w:customStyle="1" w:styleId="References">
    <w:name w:val="References"/>
    <w:rsid w:val="00873518"/>
    <w:rPr>
      <w:rFonts w:ascii="Times New Roman" w:hAnsi="Times New Roman"/>
      <w:i/>
      <w:sz w:val="20"/>
    </w:rPr>
  </w:style>
  <w:style w:type="paragraph" w:customStyle="1" w:styleId="ConsNormal">
    <w:name w:val="ConsNormal"/>
    <w:rsid w:val="00873518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4"/>
      <w:szCs w:val="24"/>
    </w:rPr>
  </w:style>
  <w:style w:type="paragraph" w:customStyle="1" w:styleId="Iauiue">
    <w:name w:val="Iau?iue"/>
    <w:rsid w:val="00873518"/>
  </w:style>
  <w:style w:type="paragraph" w:customStyle="1" w:styleId="caaieiaie1">
    <w:name w:val="caaieiaie1"/>
    <w:basedOn w:val="1"/>
    <w:next w:val="12"/>
    <w:rsid w:val="00E90F10"/>
    <w:pPr>
      <w:tabs>
        <w:tab w:val="left" w:pos="360"/>
      </w:tabs>
      <w:spacing w:before="120" w:after="0"/>
      <w:ind w:left="283" w:hanging="283"/>
      <w:jc w:val="both"/>
      <w:outlineLvl w:val="9"/>
    </w:pPr>
    <w:rPr>
      <w:rFonts w:cs="Times New Roman"/>
      <w:bCs w:val="0"/>
      <w:caps w:val="0"/>
      <w:snapToGrid w:val="0"/>
      <w:kern w:val="28"/>
      <w:sz w:val="48"/>
      <w:szCs w:val="20"/>
    </w:rPr>
  </w:style>
  <w:style w:type="paragraph" w:customStyle="1" w:styleId="12">
    <w:name w:val="Обычный1"/>
    <w:rsid w:val="00873518"/>
    <w:pPr>
      <w:ind w:firstLine="720"/>
      <w:jc w:val="both"/>
    </w:pPr>
    <w:rPr>
      <w:sz w:val="24"/>
    </w:rPr>
  </w:style>
  <w:style w:type="paragraph" w:customStyle="1" w:styleId="210">
    <w:name w:val="Основной текст 21"/>
    <w:basedOn w:val="12"/>
    <w:rsid w:val="00E90F10"/>
    <w:pPr>
      <w:ind w:left="284" w:hanging="284"/>
    </w:pPr>
    <w:rPr>
      <w:snapToGrid w:val="0"/>
    </w:rPr>
  </w:style>
  <w:style w:type="paragraph" w:customStyle="1" w:styleId="13">
    <w:name w:val="Основной текст1"/>
    <w:basedOn w:val="12"/>
    <w:rsid w:val="00E90F10"/>
    <w:pPr>
      <w:ind w:firstLine="0"/>
    </w:pPr>
    <w:rPr>
      <w:snapToGrid w:val="0"/>
    </w:rPr>
  </w:style>
  <w:style w:type="paragraph" w:customStyle="1" w:styleId="211">
    <w:name w:val="Основной текст с отступом 21"/>
    <w:basedOn w:val="12"/>
    <w:rsid w:val="00E90F10"/>
    <w:pPr>
      <w:ind w:left="284" w:firstLine="0"/>
    </w:pPr>
    <w:rPr>
      <w:snapToGrid w:val="0"/>
      <w:sz w:val="20"/>
    </w:rPr>
  </w:style>
  <w:style w:type="paragraph" w:customStyle="1" w:styleId="14">
    <w:name w:val="Нижний колонтитул1"/>
    <w:basedOn w:val="12"/>
    <w:rsid w:val="00E90F10"/>
    <w:pPr>
      <w:tabs>
        <w:tab w:val="center" w:pos="4153"/>
        <w:tab w:val="right" w:pos="8306"/>
      </w:tabs>
      <w:ind w:firstLine="0"/>
      <w:jc w:val="left"/>
    </w:pPr>
    <w:rPr>
      <w:snapToGrid w:val="0"/>
    </w:rPr>
  </w:style>
  <w:style w:type="paragraph" w:customStyle="1" w:styleId="15">
    <w:name w:val="Верхний колонтитул1"/>
    <w:basedOn w:val="12"/>
    <w:rsid w:val="00E90F10"/>
    <w:pPr>
      <w:tabs>
        <w:tab w:val="center" w:pos="4153"/>
        <w:tab w:val="right" w:pos="8306"/>
      </w:tabs>
      <w:ind w:firstLine="0"/>
      <w:jc w:val="left"/>
    </w:pPr>
    <w:rPr>
      <w:snapToGrid w:val="0"/>
    </w:rPr>
  </w:style>
  <w:style w:type="paragraph" w:styleId="af4">
    <w:name w:val="Document Map"/>
    <w:basedOn w:val="a0"/>
    <w:semiHidden/>
    <w:rsid w:val="00E90F10"/>
    <w:pPr>
      <w:shd w:val="clear" w:color="auto" w:fill="000080"/>
    </w:pPr>
    <w:rPr>
      <w:rFonts w:ascii="Tahoma" w:hAnsi="Tahoma"/>
      <w:sz w:val="20"/>
    </w:rPr>
  </w:style>
  <w:style w:type="paragraph" w:customStyle="1" w:styleId="a">
    <w:name w:val="Нумерованный"/>
    <w:basedOn w:val="a0"/>
    <w:rsid w:val="00F57C3C"/>
    <w:pPr>
      <w:numPr>
        <w:numId w:val="2"/>
      </w:numPr>
      <w:jc w:val="both"/>
    </w:pPr>
  </w:style>
  <w:style w:type="paragraph" w:styleId="af5">
    <w:name w:val="table of figures"/>
    <w:basedOn w:val="a0"/>
    <w:next w:val="a0"/>
    <w:semiHidden/>
    <w:rsid w:val="00340D32"/>
    <w:pPr>
      <w:ind w:left="480" w:hanging="480"/>
    </w:pPr>
    <w:rPr>
      <w:b/>
      <w:bCs/>
      <w:sz w:val="20"/>
    </w:rPr>
  </w:style>
  <w:style w:type="table" w:styleId="af6">
    <w:name w:val="Table Grid"/>
    <w:basedOn w:val="a2"/>
    <w:rsid w:val="00014EF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7">
    <w:name w:val="annotation text"/>
    <w:basedOn w:val="a0"/>
    <w:link w:val="af8"/>
    <w:semiHidden/>
    <w:rsid w:val="004435CB"/>
    <w:rPr>
      <w:sz w:val="20"/>
    </w:rPr>
  </w:style>
  <w:style w:type="paragraph" w:customStyle="1" w:styleId="paragraph1">
    <w:name w:val="paragraph 1"/>
    <w:basedOn w:val="a0"/>
    <w:next w:val="a0"/>
    <w:rsid w:val="004435CB"/>
    <w:pPr>
      <w:spacing w:before="240" w:after="120"/>
    </w:pPr>
    <w:rPr>
      <w:rFonts w:ascii="Arial" w:hAnsi="Arial"/>
      <w:b/>
      <w:sz w:val="20"/>
    </w:rPr>
  </w:style>
  <w:style w:type="paragraph" w:customStyle="1" w:styleId="FR5">
    <w:name w:val="FR5"/>
    <w:rsid w:val="004435CB"/>
    <w:pPr>
      <w:widowControl w:val="0"/>
    </w:pPr>
    <w:rPr>
      <w:rFonts w:ascii="Arial" w:hAnsi="Arial"/>
      <w:snapToGrid w:val="0"/>
      <w:sz w:val="18"/>
    </w:rPr>
  </w:style>
  <w:style w:type="paragraph" w:styleId="af9">
    <w:name w:val="footnote text"/>
    <w:basedOn w:val="a0"/>
    <w:semiHidden/>
    <w:rsid w:val="007B7C93"/>
    <w:rPr>
      <w:sz w:val="20"/>
    </w:rPr>
  </w:style>
  <w:style w:type="character" w:styleId="afa">
    <w:name w:val="footnote reference"/>
    <w:semiHidden/>
    <w:rsid w:val="007B7C93"/>
    <w:rPr>
      <w:vertAlign w:val="superscript"/>
    </w:rPr>
  </w:style>
  <w:style w:type="paragraph" w:customStyle="1" w:styleId="procedure">
    <w:name w:val="procedure"/>
    <w:rsid w:val="00EE0DE8"/>
    <w:pPr>
      <w:numPr>
        <w:numId w:val="5"/>
      </w:numPr>
      <w:tabs>
        <w:tab w:val="clear" w:pos="360"/>
      </w:tabs>
    </w:pPr>
    <w:rPr>
      <w:sz w:val="18"/>
      <w:lang w:val="fr-FR" w:eastAsia="fr-FR"/>
    </w:rPr>
  </w:style>
  <w:style w:type="paragraph" w:customStyle="1" w:styleId="NormalJustified">
    <w:name w:val="Normal + Justified"/>
    <w:aliases w:val="Before:  6 pt + Justified,First line:  0,95 cm,Before:  ....."/>
    <w:basedOn w:val="a0"/>
    <w:rsid w:val="006A2EB9"/>
    <w:pPr>
      <w:keepNext/>
      <w:keepLines/>
      <w:jc w:val="both"/>
    </w:pPr>
    <w:rPr>
      <w:rFonts w:ascii="Arial" w:hAnsi="Arial"/>
      <w:sz w:val="20"/>
    </w:rPr>
  </w:style>
  <w:style w:type="paragraph" w:styleId="2">
    <w:name w:val="List Bullet 2"/>
    <w:basedOn w:val="a0"/>
    <w:rsid w:val="006A2EB9"/>
    <w:pPr>
      <w:keepNext/>
      <w:keepLines/>
      <w:numPr>
        <w:numId w:val="6"/>
      </w:numPr>
      <w:jc w:val="both"/>
    </w:pPr>
    <w:rPr>
      <w:rFonts w:ascii="Arial" w:hAnsi="Arial"/>
      <w:sz w:val="20"/>
    </w:rPr>
  </w:style>
  <w:style w:type="paragraph" w:styleId="afb">
    <w:name w:val="List Paragraph"/>
    <w:basedOn w:val="a0"/>
    <w:uiPriority w:val="34"/>
    <w:qFormat/>
    <w:rsid w:val="004D40BE"/>
    <w:pPr>
      <w:ind w:left="708"/>
    </w:pPr>
  </w:style>
  <w:style w:type="character" w:styleId="afc">
    <w:name w:val="annotation reference"/>
    <w:rsid w:val="00D6008E"/>
    <w:rPr>
      <w:sz w:val="16"/>
      <w:szCs w:val="16"/>
    </w:rPr>
  </w:style>
  <w:style w:type="paragraph" w:styleId="afd">
    <w:name w:val="annotation subject"/>
    <w:basedOn w:val="af7"/>
    <w:next w:val="af7"/>
    <w:link w:val="afe"/>
    <w:rsid w:val="00D6008E"/>
    <w:rPr>
      <w:b/>
      <w:bCs/>
    </w:rPr>
  </w:style>
  <w:style w:type="character" w:customStyle="1" w:styleId="af8">
    <w:name w:val="Текст примечания Знак"/>
    <w:basedOn w:val="a1"/>
    <w:link w:val="af7"/>
    <w:semiHidden/>
    <w:rsid w:val="00D6008E"/>
  </w:style>
  <w:style w:type="character" w:customStyle="1" w:styleId="afe">
    <w:name w:val="Тема примечания Знак"/>
    <w:basedOn w:val="af8"/>
    <w:link w:val="afd"/>
    <w:rsid w:val="00D6008E"/>
  </w:style>
  <w:style w:type="character" w:customStyle="1" w:styleId="21">
    <w:name w:val="Заголовок 2 Знак"/>
    <w:link w:val="20"/>
    <w:rsid w:val="00312FFC"/>
    <w:rPr>
      <w:rFonts w:ascii="Arial" w:hAnsi="Arial" w:cs="Arial"/>
      <w:b/>
      <w:bCs/>
      <w:smallCaps/>
      <w:kern w:val="32"/>
      <w:sz w:val="24"/>
      <w:lang w:eastAsia="en-US"/>
    </w:rPr>
  </w:style>
  <w:style w:type="paragraph" w:styleId="aff">
    <w:name w:val="TOC Heading"/>
    <w:basedOn w:val="1"/>
    <w:next w:val="a0"/>
    <w:uiPriority w:val="39"/>
    <w:semiHidden/>
    <w:unhideWhenUsed/>
    <w:qFormat/>
    <w:rsid w:val="00312FFC"/>
    <w:pPr>
      <w:keepLines/>
      <w:numPr>
        <w:numId w:val="0"/>
      </w:numPr>
      <w:spacing w:before="480" w:after="0" w:line="276" w:lineRule="auto"/>
      <w:outlineLvl w:val="9"/>
    </w:pPr>
    <w:rPr>
      <w:rFonts w:ascii="Cambria" w:hAnsi="Cambria" w:cs="Times New Roman"/>
      <w:caps w:val="0"/>
      <w:color w:val="365F91"/>
      <w:kern w:val="0"/>
      <w:sz w:val="28"/>
      <w:szCs w:val="28"/>
    </w:rPr>
  </w:style>
  <w:style w:type="paragraph" w:styleId="aff0">
    <w:name w:val="Revision"/>
    <w:hidden/>
    <w:uiPriority w:val="99"/>
    <w:semiHidden/>
    <w:rsid w:val="00312FFC"/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646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15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6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31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81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77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8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63" Type="http://schemas.openxmlformats.org/officeDocument/2006/relationships/image" Target="media/image54.png"/><Relationship Id="rId68" Type="http://schemas.openxmlformats.org/officeDocument/2006/relationships/image" Target="media/image59.png"/><Relationship Id="rId76" Type="http://schemas.openxmlformats.org/officeDocument/2006/relationships/image" Target="media/image67.png"/><Relationship Id="rId7" Type="http://schemas.openxmlformats.org/officeDocument/2006/relationships/endnotes" Target="endnotes.xml"/><Relationship Id="rId71" Type="http://schemas.openxmlformats.org/officeDocument/2006/relationships/image" Target="media/image62.png"/><Relationship Id="rId2" Type="http://schemas.openxmlformats.org/officeDocument/2006/relationships/numbering" Target="numbering.xml"/><Relationship Id="rId16" Type="http://schemas.openxmlformats.org/officeDocument/2006/relationships/image" Target="media/image7.emf"/><Relationship Id="rId29" Type="http://schemas.openxmlformats.org/officeDocument/2006/relationships/image" Target="media/image20.png"/><Relationship Id="rId11" Type="http://schemas.openxmlformats.org/officeDocument/2006/relationships/image" Target="media/image2.jpe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66" Type="http://schemas.openxmlformats.org/officeDocument/2006/relationships/image" Target="media/image57.png"/><Relationship Id="rId74" Type="http://schemas.openxmlformats.org/officeDocument/2006/relationships/image" Target="media/image65.png"/><Relationship Id="rId79" Type="http://schemas.openxmlformats.org/officeDocument/2006/relationships/image" Target="media/image70.png"/><Relationship Id="rId5" Type="http://schemas.openxmlformats.org/officeDocument/2006/relationships/webSettings" Target="webSettings.xml"/><Relationship Id="rId61" Type="http://schemas.openxmlformats.org/officeDocument/2006/relationships/image" Target="media/image52.png"/><Relationship Id="rId82" Type="http://schemas.openxmlformats.org/officeDocument/2006/relationships/fontTable" Target="fontTable.xml"/><Relationship Id="rId10" Type="http://schemas.openxmlformats.org/officeDocument/2006/relationships/image" Target="media/image1.jpe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image" Target="media/image51.png"/><Relationship Id="rId65" Type="http://schemas.openxmlformats.org/officeDocument/2006/relationships/image" Target="media/image56.png"/><Relationship Id="rId73" Type="http://schemas.openxmlformats.org/officeDocument/2006/relationships/image" Target="media/image64.png"/><Relationship Id="rId78" Type="http://schemas.openxmlformats.org/officeDocument/2006/relationships/image" Target="media/image69.png"/><Relationship Id="rId81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jpe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image" Target="media/image47.png"/><Relationship Id="rId64" Type="http://schemas.openxmlformats.org/officeDocument/2006/relationships/image" Target="media/image55.png"/><Relationship Id="rId69" Type="http://schemas.openxmlformats.org/officeDocument/2006/relationships/image" Target="media/image60.png"/><Relationship Id="rId77" Type="http://schemas.openxmlformats.org/officeDocument/2006/relationships/image" Target="media/image68.png"/><Relationship Id="rId8" Type="http://schemas.openxmlformats.org/officeDocument/2006/relationships/header" Target="header1.xml"/><Relationship Id="rId51" Type="http://schemas.openxmlformats.org/officeDocument/2006/relationships/image" Target="media/image42.png"/><Relationship Id="rId72" Type="http://schemas.openxmlformats.org/officeDocument/2006/relationships/image" Target="media/image63.png"/><Relationship Id="rId80" Type="http://schemas.openxmlformats.org/officeDocument/2006/relationships/header" Target="header2.xml"/><Relationship Id="rId3" Type="http://schemas.openxmlformats.org/officeDocument/2006/relationships/styles" Target="styles.xml"/><Relationship Id="rId12" Type="http://schemas.openxmlformats.org/officeDocument/2006/relationships/image" Target="media/image3.jp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59" Type="http://schemas.openxmlformats.org/officeDocument/2006/relationships/image" Target="media/image50.png"/><Relationship Id="rId67" Type="http://schemas.openxmlformats.org/officeDocument/2006/relationships/image" Target="media/image58.png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54" Type="http://schemas.openxmlformats.org/officeDocument/2006/relationships/image" Target="media/image45.png"/><Relationship Id="rId62" Type="http://schemas.openxmlformats.org/officeDocument/2006/relationships/image" Target="media/image53.png"/><Relationship Id="rId70" Type="http://schemas.openxmlformats.org/officeDocument/2006/relationships/image" Target="media/image61.png"/><Relationship Id="rId75" Type="http://schemas.openxmlformats.org/officeDocument/2006/relationships/image" Target="media/image66.png"/><Relationship Id="rId83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emf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image" Target="media/image4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45CC9F-5227-42BC-9640-A2184D9C00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737</TotalTime>
  <Pages>41</Pages>
  <Words>6012</Words>
  <Characters>34275</Characters>
  <Application>Microsoft Office Word</Application>
  <DocSecurity>0</DocSecurity>
  <Lines>285</Lines>
  <Paragraphs>80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УТВЕРЖДАЮ</vt:lpstr>
    </vt:vector>
  </TitlesOfParts>
  <Company>Ecsat-Bel</Company>
  <LinksUpToDate>false</LinksUpToDate>
  <CharactersWithSpaces>40207</CharactersWithSpaces>
  <SharedDoc>false</SharedDoc>
  <HLinks>
    <vt:vector size="216" baseType="variant">
      <vt:variant>
        <vt:i4>1441852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_Toc350166936</vt:lpwstr>
      </vt:variant>
      <vt:variant>
        <vt:i4>1441852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_Toc350166935</vt:lpwstr>
      </vt:variant>
      <vt:variant>
        <vt:i4>1441852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_Toc350166934</vt:lpwstr>
      </vt:variant>
      <vt:variant>
        <vt:i4>1441852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_Toc350166933</vt:lpwstr>
      </vt:variant>
      <vt:variant>
        <vt:i4>1441852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_Toc350166932</vt:lpwstr>
      </vt:variant>
      <vt:variant>
        <vt:i4>1441852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_Toc350166931</vt:lpwstr>
      </vt:variant>
      <vt:variant>
        <vt:i4>1441852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_Toc350166930</vt:lpwstr>
      </vt:variant>
      <vt:variant>
        <vt:i4>1507388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_Toc350166929</vt:lpwstr>
      </vt:variant>
      <vt:variant>
        <vt:i4>1507388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_Toc350166928</vt:lpwstr>
      </vt:variant>
      <vt:variant>
        <vt:i4>1507388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_Toc350166927</vt:lpwstr>
      </vt:variant>
      <vt:variant>
        <vt:i4>1507388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_Toc350166926</vt:lpwstr>
      </vt:variant>
      <vt:variant>
        <vt:i4>1507388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_Toc350166925</vt:lpwstr>
      </vt:variant>
      <vt:variant>
        <vt:i4>1507388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_Toc350166924</vt:lpwstr>
      </vt:variant>
      <vt:variant>
        <vt:i4>1507388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_Toc350166923</vt:lpwstr>
      </vt:variant>
      <vt:variant>
        <vt:i4>1507388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_Toc350166922</vt:lpwstr>
      </vt:variant>
      <vt:variant>
        <vt:i4>1507388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_Toc350166921</vt:lpwstr>
      </vt:variant>
      <vt:variant>
        <vt:i4>1507388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_Toc350166920</vt:lpwstr>
      </vt:variant>
      <vt:variant>
        <vt:i4>1310780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_Toc350166919</vt:lpwstr>
      </vt:variant>
      <vt:variant>
        <vt:i4>1310780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_Toc350166918</vt:lpwstr>
      </vt:variant>
      <vt:variant>
        <vt:i4>1310780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_Toc350166917</vt:lpwstr>
      </vt:variant>
      <vt:variant>
        <vt:i4>1310780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_Toc350166916</vt:lpwstr>
      </vt:variant>
      <vt:variant>
        <vt:i4>1310780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_Toc350166915</vt:lpwstr>
      </vt:variant>
      <vt:variant>
        <vt:i4>1310780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_Toc350166914</vt:lpwstr>
      </vt:variant>
      <vt:variant>
        <vt:i4>1310780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_Toc350166913</vt:lpwstr>
      </vt:variant>
      <vt:variant>
        <vt:i4>1310780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_Toc350166912</vt:lpwstr>
      </vt:variant>
      <vt:variant>
        <vt:i4>1310780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_Toc350166911</vt:lpwstr>
      </vt:variant>
      <vt:variant>
        <vt:i4>1310780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_Toc350166910</vt:lpwstr>
      </vt:variant>
      <vt:variant>
        <vt:i4>1376316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_Toc350166909</vt:lpwstr>
      </vt:variant>
      <vt:variant>
        <vt:i4>1376316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_Toc350166908</vt:lpwstr>
      </vt:variant>
      <vt:variant>
        <vt:i4>1376316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_Toc350166907</vt:lpwstr>
      </vt:variant>
      <vt:variant>
        <vt:i4>1376316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_Toc350166906</vt:lpwstr>
      </vt:variant>
      <vt:variant>
        <vt:i4>1376316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_Toc350166905</vt:lpwstr>
      </vt:variant>
      <vt:variant>
        <vt:i4>1376316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_Toc350166904</vt:lpwstr>
      </vt:variant>
      <vt:variant>
        <vt:i4>1376316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_Toc350166903</vt:lpwstr>
      </vt:variant>
      <vt:variant>
        <vt:i4>1376316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_Toc350166902</vt:lpwstr>
      </vt:variant>
      <vt:variant>
        <vt:i4>1376316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_Toc350166901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УТВЕРЖДАЮ</dc:title>
  <dc:creator>Чапайкин</dc:creator>
  <cp:lastModifiedBy>Адаменко</cp:lastModifiedBy>
  <cp:revision>121</cp:revision>
  <cp:lastPrinted>2014-09-15T08:23:00Z</cp:lastPrinted>
  <dcterms:created xsi:type="dcterms:W3CDTF">2015-05-26T12:34:00Z</dcterms:created>
  <dcterms:modified xsi:type="dcterms:W3CDTF">2021-08-27T05:39:00Z</dcterms:modified>
</cp:coreProperties>
</file>